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66E5C" w:rsidRPr="003C044D" w:rsidRDefault="00166E5C">
      <w:pPr>
        <w:jc w:val="center"/>
        <w:rPr>
          <w:noProof/>
          <w:lang w:val="fr-FR"/>
        </w:rPr>
      </w:pPr>
      <w:r w:rsidRPr="003C044D">
        <w:rPr>
          <w:b/>
          <w:noProof/>
          <w:u w:val="single"/>
          <w:lang w:val="fr-FR"/>
        </w:rPr>
        <w:t>Français 37</w:t>
      </w:r>
      <w:r w:rsidR="00664A1E" w:rsidRPr="003C044D">
        <w:rPr>
          <w:b/>
          <w:noProof/>
          <w:u w:val="single"/>
          <w:lang w:val="fr-FR"/>
        </w:rPr>
        <w:t>2</w:t>
      </w:r>
    </w:p>
    <w:p w:rsidR="00166E5C" w:rsidRPr="003C044D" w:rsidRDefault="00166E5C">
      <w:pPr>
        <w:jc w:val="center"/>
        <w:rPr>
          <w:noProof/>
          <w:lang w:val="fr-FR"/>
        </w:rPr>
      </w:pPr>
      <w:r w:rsidRPr="003C044D">
        <w:rPr>
          <w:b/>
          <w:noProof/>
          <w:lang w:val="fr-FR"/>
        </w:rPr>
        <w:br/>
        <w:t xml:space="preserve">La littérature française </w:t>
      </w:r>
      <w:r w:rsidR="00664A1E" w:rsidRPr="003C044D">
        <w:rPr>
          <w:b/>
          <w:noProof/>
          <w:lang w:val="fr-FR"/>
        </w:rPr>
        <w:t>3</w:t>
      </w:r>
      <w:r w:rsidRPr="003C044D">
        <w:rPr>
          <w:b/>
          <w:noProof/>
          <w:lang w:val="fr-FR"/>
        </w:rPr>
        <w:t> : les 1</w:t>
      </w:r>
      <w:r w:rsidR="00664A1E" w:rsidRPr="003C044D">
        <w:rPr>
          <w:b/>
          <w:noProof/>
          <w:lang w:val="fr-FR"/>
        </w:rPr>
        <w:t>9</w:t>
      </w:r>
      <w:r w:rsidRPr="003C044D">
        <w:rPr>
          <w:b/>
          <w:noProof/>
          <w:vertAlign w:val="superscript"/>
          <w:lang w:val="fr-FR"/>
        </w:rPr>
        <w:t>e</w:t>
      </w:r>
      <w:r w:rsidRPr="003C044D">
        <w:rPr>
          <w:b/>
          <w:noProof/>
          <w:lang w:val="fr-FR"/>
        </w:rPr>
        <w:t xml:space="preserve"> et </w:t>
      </w:r>
      <w:r w:rsidR="00664A1E" w:rsidRPr="003C044D">
        <w:rPr>
          <w:b/>
          <w:noProof/>
          <w:lang w:val="fr-FR"/>
        </w:rPr>
        <w:t>20</w:t>
      </w:r>
      <w:r w:rsidRPr="003C044D">
        <w:rPr>
          <w:b/>
          <w:noProof/>
          <w:vertAlign w:val="superscript"/>
          <w:lang w:val="fr-FR"/>
        </w:rPr>
        <w:t>e</w:t>
      </w:r>
      <w:r w:rsidRPr="003C044D">
        <w:rPr>
          <w:b/>
          <w:noProof/>
          <w:lang w:val="fr-FR"/>
        </w:rPr>
        <w:t xml:space="preserve"> siècles</w:t>
      </w:r>
    </w:p>
    <w:p w:rsidR="00166E5C" w:rsidRPr="003C044D" w:rsidRDefault="00166E5C">
      <w:pPr>
        <w:jc w:val="center"/>
        <w:rPr>
          <w:noProof/>
          <w:lang w:val="fr-FR"/>
        </w:rPr>
      </w:pPr>
      <w:r w:rsidRPr="003C044D">
        <w:rPr>
          <w:noProof/>
          <w:lang w:val="fr-FR"/>
        </w:rPr>
        <w:t> </w:t>
      </w:r>
    </w:p>
    <w:p w:rsidR="00166E5C" w:rsidRPr="003C044D" w:rsidRDefault="00664A1E">
      <w:pPr>
        <w:jc w:val="center"/>
        <w:rPr>
          <w:noProof/>
          <w:lang w:val="fr-FR"/>
        </w:rPr>
      </w:pPr>
      <w:r w:rsidRPr="003C044D">
        <w:rPr>
          <w:noProof/>
          <w:lang w:val="fr-FR"/>
        </w:rPr>
        <w:t>printemps 2009</w:t>
      </w:r>
    </w:p>
    <w:p w:rsidR="00166E5C" w:rsidRPr="003C044D" w:rsidRDefault="00243BB0">
      <w:pPr>
        <w:jc w:val="center"/>
        <w:rPr>
          <w:noProof/>
          <w:lang w:val="fr-FR"/>
        </w:rPr>
      </w:pPr>
      <w:r w:rsidRPr="003C044D">
        <w:rPr>
          <w:noProof/>
          <w:lang w:val="fr-FR"/>
        </w:rPr>
        <w:t>mardi et jeudi</w:t>
      </w:r>
      <w:r w:rsidR="00166E5C" w:rsidRPr="003C044D">
        <w:rPr>
          <w:noProof/>
          <w:lang w:val="fr-FR"/>
        </w:rPr>
        <w:t xml:space="preserve"> </w:t>
      </w:r>
      <w:r w:rsidRPr="003C044D">
        <w:rPr>
          <w:noProof/>
          <w:lang w:val="fr-FR"/>
        </w:rPr>
        <w:t>14</w:t>
      </w:r>
      <w:r w:rsidR="00166E5C" w:rsidRPr="003C044D">
        <w:rPr>
          <w:noProof/>
          <w:lang w:val="fr-FR"/>
        </w:rPr>
        <w:t>h-15h</w:t>
      </w:r>
      <w:r w:rsidRPr="003C044D">
        <w:rPr>
          <w:noProof/>
          <w:lang w:val="fr-FR"/>
        </w:rPr>
        <w:t>15</w:t>
      </w:r>
    </w:p>
    <w:p w:rsidR="00166E5C" w:rsidRPr="003C044D" w:rsidRDefault="00166E5C">
      <w:pPr>
        <w:jc w:val="center"/>
        <w:rPr>
          <w:noProof/>
          <w:lang w:val="fr-FR"/>
        </w:rPr>
      </w:pPr>
      <w:r w:rsidRPr="003C044D">
        <w:rPr>
          <w:noProof/>
          <w:lang w:val="fr-FR"/>
        </w:rPr>
        <w:t xml:space="preserve">Dey Hall </w:t>
      </w:r>
      <w:r w:rsidR="00FC44AE" w:rsidRPr="003C044D">
        <w:rPr>
          <w:noProof/>
          <w:lang w:val="fr-FR"/>
        </w:rPr>
        <w:t>202</w:t>
      </w:r>
    </w:p>
    <w:p w:rsidR="00166E5C" w:rsidRPr="003C044D" w:rsidRDefault="00166E5C">
      <w:pPr>
        <w:rPr>
          <w:noProof/>
          <w:lang w:val="fr-FR"/>
        </w:rPr>
      </w:pPr>
      <w:r w:rsidRPr="003C044D">
        <w:rPr>
          <w:noProof/>
          <w:lang w:val="fr-FR"/>
        </w:rPr>
        <w:t> </w:t>
      </w:r>
    </w:p>
    <w:p w:rsidR="00166E5C" w:rsidRPr="003C044D" w:rsidRDefault="00166E5C">
      <w:pPr>
        <w:rPr>
          <w:noProof/>
          <w:lang w:val="fr-FR"/>
        </w:rPr>
      </w:pPr>
      <w:r w:rsidRPr="003C044D">
        <w:rPr>
          <w:noProof/>
          <w:lang w:val="fr-FR"/>
        </w:rPr>
        <w:t>prof. : Hassan Melehy</w:t>
      </w:r>
    </w:p>
    <w:p w:rsidR="00166E5C" w:rsidRPr="003C044D" w:rsidRDefault="00166E5C">
      <w:pPr>
        <w:rPr>
          <w:noProof/>
          <w:lang w:val="fr-FR"/>
        </w:rPr>
      </w:pPr>
      <w:r w:rsidRPr="003C044D">
        <w:rPr>
          <w:noProof/>
          <w:lang w:val="fr-FR"/>
        </w:rPr>
        <w:t>bureau : Dey Hall 224</w:t>
      </w:r>
    </w:p>
    <w:p w:rsidR="00166E5C" w:rsidRPr="003C044D" w:rsidRDefault="00166E5C">
      <w:pPr>
        <w:rPr>
          <w:noProof/>
          <w:lang w:val="fr-FR"/>
        </w:rPr>
      </w:pPr>
      <w:r w:rsidRPr="003C044D">
        <w:rPr>
          <w:noProof/>
          <w:lang w:val="fr-FR"/>
        </w:rPr>
        <w:t xml:space="preserve">heures de bureau : </w:t>
      </w:r>
      <w:r w:rsidR="004F2035">
        <w:rPr>
          <w:noProof/>
          <w:lang w:val="fr-FR"/>
        </w:rPr>
        <w:t>mardi et jeudi</w:t>
      </w:r>
      <w:r w:rsidRPr="003C044D">
        <w:rPr>
          <w:noProof/>
          <w:lang w:val="fr-FR"/>
        </w:rPr>
        <w:t xml:space="preserve"> 1</w:t>
      </w:r>
      <w:r w:rsidR="00FC44AE" w:rsidRPr="003C044D">
        <w:rPr>
          <w:noProof/>
          <w:lang w:val="fr-FR"/>
        </w:rPr>
        <w:t>2</w:t>
      </w:r>
      <w:r w:rsidRPr="003C044D">
        <w:rPr>
          <w:noProof/>
          <w:lang w:val="fr-FR"/>
        </w:rPr>
        <w:t>h30-1</w:t>
      </w:r>
      <w:r w:rsidR="00FC44AE" w:rsidRPr="003C044D">
        <w:rPr>
          <w:noProof/>
          <w:lang w:val="fr-FR"/>
        </w:rPr>
        <w:t>3</w:t>
      </w:r>
      <w:r w:rsidRPr="003C044D">
        <w:rPr>
          <w:noProof/>
          <w:lang w:val="fr-FR"/>
        </w:rPr>
        <w:t>h30, et sur rendez-vous</w:t>
      </w:r>
    </w:p>
    <w:p w:rsidR="00166E5C" w:rsidRPr="003C044D" w:rsidRDefault="00166E5C">
      <w:pPr>
        <w:rPr>
          <w:noProof/>
          <w:lang w:val="fr-FR"/>
        </w:rPr>
      </w:pPr>
      <w:r w:rsidRPr="003C044D">
        <w:rPr>
          <w:noProof/>
          <w:lang w:val="fr-FR"/>
        </w:rPr>
        <w:t>tél : 962-1029</w:t>
      </w:r>
    </w:p>
    <w:p w:rsidR="00B0724B" w:rsidRDefault="00166E5C">
      <w:pPr>
        <w:rPr>
          <w:noProof/>
          <w:lang w:val="fr-FR"/>
        </w:rPr>
      </w:pPr>
      <w:r w:rsidRPr="003C044D">
        <w:rPr>
          <w:noProof/>
          <w:lang w:val="fr-FR"/>
        </w:rPr>
        <w:t xml:space="preserve">courrier électronique : </w:t>
      </w:r>
      <w:hyperlink r:id="rId6" w:history="1">
        <w:r w:rsidRPr="003C044D">
          <w:rPr>
            <w:rStyle w:val="Hyperlink"/>
            <w:noProof/>
            <w:lang w:val="fr-FR"/>
          </w:rPr>
          <w:t>hmelehy@unc.edu</w:t>
        </w:r>
      </w:hyperlink>
    </w:p>
    <w:p w:rsidR="00B0724B" w:rsidRDefault="00B0724B">
      <w:pPr>
        <w:rPr>
          <w:noProof/>
          <w:lang w:val="fr-FR"/>
        </w:rPr>
      </w:pPr>
    </w:p>
    <w:p w:rsidR="00EB0AFE" w:rsidRDefault="00B0724B">
      <w:pPr>
        <w:rPr>
          <w:noProof/>
          <w:lang w:val="fr-FR"/>
        </w:rPr>
      </w:pPr>
      <w:r>
        <w:rPr>
          <w:noProof/>
          <w:lang w:val="fr-FR"/>
        </w:rPr>
        <w:t>Grad</w:t>
      </w:r>
      <w:r w:rsidR="00EB0AFE">
        <w:rPr>
          <w:noProof/>
          <w:lang w:val="fr-FR"/>
        </w:rPr>
        <w:t>uate Research Consultant :</w:t>
      </w:r>
    </w:p>
    <w:p w:rsidR="00EB0AFE" w:rsidRDefault="00EB0AFE">
      <w:pPr>
        <w:rPr>
          <w:noProof/>
          <w:lang w:val="fr-FR"/>
        </w:rPr>
      </w:pPr>
      <w:r>
        <w:rPr>
          <w:noProof/>
          <w:lang w:val="fr-FR"/>
        </w:rPr>
        <w:tab/>
      </w:r>
      <w:r w:rsidR="0080634C">
        <w:rPr>
          <w:noProof/>
          <w:lang w:val="fr-FR"/>
        </w:rPr>
        <w:t>Sarah</w:t>
      </w:r>
      <w:r w:rsidR="00B0724B">
        <w:rPr>
          <w:noProof/>
          <w:lang w:val="fr-FR"/>
        </w:rPr>
        <w:t xml:space="preserve"> Parker</w:t>
      </w:r>
    </w:p>
    <w:p w:rsidR="00EB0AFE" w:rsidRDefault="00EB0AFE">
      <w:pPr>
        <w:rPr>
          <w:noProof/>
          <w:lang w:val="fr-FR"/>
        </w:rPr>
      </w:pPr>
      <w:r>
        <w:rPr>
          <w:noProof/>
          <w:lang w:val="fr-FR"/>
        </w:rPr>
        <w:tab/>
      </w:r>
      <w:r w:rsidR="0031610A">
        <w:rPr>
          <w:noProof/>
          <w:lang w:val="fr-FR"/>
        </w:rPr>
        <w:t xml:space="preserve">Dey Hall </w:t>
      </w:r>
      <w:r>
        <w:rPr>
          <w:noProof/>
          <w:lang w:val="fr-FR"/>
        </w:rPr>
        <w:t>121</w:t>
      </w:r>
    </w:p>
    <w:p w:rsidR="00166E5C" w:rsidRPr="003C044D" w:rsidRDefault="00EB0AFE">
      <w:pPr>
        <w:rPr>
          <w:noProof/>
          <w:lang w:val="fr-FR"/>
        </w:rPr>
      </w:pPr>
      <w:r>
        <w:rPr>
          <w:noProof/>
          <w:lang w:val="fr-FR"/>
        </w:rPr>
        <w:tab/>
      </w:r>
      <w:hyperlink r:id="rId7" w:history="1">
        <w:r w:rsidR="00020065" w:rsidRPr="00020065">
          <w:rPr>
            <w:rStyle w:val="Hyperlink"/>
            <w:noProof/>
            <w:lang w:val="fr-FR"/>
          </w:rPr>
          <w:t>sparker@email.unc.edu</w:t>
        </w:r>
      </w:hyperlink>
    </w:p>
    <w:p w:rsidR="00166E5C" w:rsidRPr="003C044D" w:rsidRDefault="00166E5C">
      <w:pPr>
        <w:rPr>
          <w:noProof/>
          <w:lang w:val="fr-FR"/>
        </w:rPr>
      </w:pPr>
      <w:r w:rsidRPr="003C044D">
        <w:rPr>
          <w:noProof/>
          <w:lang w:val="fr-FR"/>
        </w:rPr>
        <w:t> </w:t>
      </w:r>
    </w:p>
    <w:p w:rsidR="00166E5C" w:rsidRPr="003C044D" w:rsidRDefault="00166E5C">
      <w:pPr>
        <w:rPr>
          <w:noProof/>
          <w:lang w:val="fr-FR"/>
        </w:rPr>
      </w:pPr>
      <w:r w:rsidRPr="003C044D">
        <w:rPr>
          <w:b/>
          <w:noProof/>
          <w:lang w:val="fr-FR"/>
        </w:rPr>
        <w:t>Cours :</w:t>
      </w:r>
    </w:p>
    <w:p w:rsidR="00166E5C" w:rsidRPr="003C044D" w:rsidRDefault="00166E5C">
      <w:pPr>
        <w:rPr>
          <w:noProof/>
          <w:lang w:val="fr-FR"/>
        </w:rPr>
      </w:pPr>
      <w:r w:rsidRPr="003C044D">
        <w:rPr>
          <w:noProof/>
          <w:lang w:val="fr-FR"/>
        </w:rPr>
        <w:t> </w:t>
      </w:r>
    </w:p>
    <w:p w:rsidR="003D7C4C" w:rsidRPr="003C044D" w:rsidRDefault="00166E5C">
      <w:pPr>
        <w:rPr>
          <w:noProof/>
          <w:lang w:val="fr-FR"/>
        </w:rPr>
      </w:pPr>
      <w:r w:rsidRPr="003C044D">
        <w:rPr>
          <w:noProof/>
          <w:lang w:val="fr-FR"/>
        </w:rPr>
        <w:t xml:space="preserve">Nous allons lire des textes écrits au </w:t>
      </w:r>
      <w:r w:rsidR="00844E3D" w:rsidRPr="003C044D">
        <w:rPr>
          <w:noProof/>
          <w:lang w:val="fr-FR"/>
        </w:rPr>
        <w:t>19</w:t>
      </w:r>
      <w:r w:rsidRPr="003C044D">
        <w:rPr>
          <w:noProof/>
          <w:vertAlign w:val="superscript"/>
          <w:lang w:val="fr-FR"/>
        </w:rPr>
        <w:t>e</w:t>
      </w:r>
      <w:r w:rsidRPr="003C044D">
        <w:rPr>
          <w:noProof/>
          <w:lang w:val="fr-FR"/>
        </w:rPr>
        <w:t xml:space="preserve"> et </w:t>
      </w:r>
      <w:r w:rsidR="00844E3D" w:rsidRPr="003C044D">
        <w:rPr>
          <w:noProof/>
          <w:lang w:val="fr-FR"/>
        </w:rPr>
        <w:t>20</w:t>
      </w:r>
      <w:r w:rsidRPr="003C044D">
        <w:rPr>
          <w:noProof/>
          <w:vertAlign w:val="superscript"/>
          <w:lang w:val="fr-FR"/>
        </w:rPr>
        <w:t>e</w:t>
      </w:r>
      <w:r w:rsidRPr="003C044D">
        <w:rPr>
          <w:noProof/>
          <w:lang w:val="fr-FR"/>
        </w:rPr>
        <w:t xml:space="preserve"> siècles en France, et les étudier dans leurs co</w:t>
      </w:r>
      <w:r w:rsidR="0007254C" w:rsidRPr="003C044D">
        <w:rPr>
          <w:noProof/>
          <w:lang w:val="fr-FR"/>
        </w:rPr>
        <w:t>ntextes historique et culturel.</w:t>
      </w:r>
    </w:p>
    <w:p w:rsidR="003D7C4C" w:rsidRPr="003C044D" w:rsidRDefault="003D7C4C">
      <w:pPr>
        <w:rPr>
          <w:noProof/>
          <w:lang w:val="fr-FR"/>
        </w:rPr>
      </w:pPr>
    </w:p>
    <w:p w:rsidR="00AD1667" w:rsidRPr="003C044D" w:rsidRDefault="003D7C4C">
      <w:pPr>
        <w:rPr>
          <w:noProof/>
          <w:lang w:val="fr-FR"/>
        </w:rPr>
      </w:pPr>
      <w:r w:rsidRPr="003C044D">
        <w:rPr>
          <w:noProof/>
          <w:lang w:val="fr-FR"/>
        </w:rPr>
        <w:t>Nous allons aussi voir deux films, qui seront projetés le soir (</w:t>
      </w:r>
      <w:r w:rsidR="00477AB5" w:rsidRPr="003C044D">
        <w:rPr>
          <w:noProof/>
          <w:lang w:val="fr-FR"/>
        </w:rPr>
        <w:t>le 2 avril et le 16 avril).</w:t>
      </w:r>
      <w:r w:rsidR="003517BA" w:rsidRPr="003C044D">
        <w:rPr>
          <w:noProof/>
          <w:lang w:val="fr-FR"/>
        </w:rPr>
        <w:t xml:space="preserve"> </w:t>
      </w:r>
      <w:r w:rsidR="00070D0E" w:rsidRPr="003C044D">
        <w:rPr>
          <w:noProof/>
          <w:lang w:val="fr-FR"/>
        </w:rPr>
        <w:t>Votre présence aux</w:t>
      </w:r>
      <w:r w:rsidR="003517BA" w:rsidRPr="003C044D">
        <w:rPr>
          <w:noProof/>
          <w:lang w:val="fr-FR"/>
        </w:rPr>
        <w:t xml:space="preserve"> séances de projection </w:t>
      </w:r>
      <w:r w:rsidR="00786DB1" w:rsidRPr="003C044D">
        <w:rPr>
          <w:noProof/>
          <w:lang w:val="fr-FR"/>
        </w:rPr>
        <w:t>es</w:t>
      </w:r>
      <w:r w:rsidR="003517BA" w:rsidRPr="003C044D">
        <w:rPr>
          <w:noProof/>
          <w:lang w:val="fr-FR"/>
        </w:rPr>
        <w:t>t obligatoires.</w:t>
      </w:r>
    </w:p>
    <w:p w:rsidR="00AD1667" w:rsidRPr="003C044D" w:rsidRDefault="00AD1667">
      <w:pPr>
        <w:rPr>
          <w:noProof/>
          <w:lang w:val="fr-FR"/>
        </w:rPr>
      </w:pPr>
    </w:p>
    <w:p w:rsidR="00166E5C" w:rsidRPr="003C044D" w:rsidRDefault="00AD1667">
      <w:pPr>
        <w:rPr>
          <w:noProof/>
          <w:lang w:val="fr-FR"/>
        </w:rPr>
      </w:pPr>
      <w:r w:rsidRPr="003C044D">
        <w:rPr>
          <w:noProof/>
          <w:lang w:val="fr-FR"/>
        </w:rPr>
        <w:t>Les livres sont disponibles à la librairie du campus (Student Stores). C’est obligatoire que vous vous procuriez l’édition précisée du livre.</w:t>
      </w:r>
    </w:p>
    <w:p w:rsidR="00166E5C" w:rsidRPr="003C044D" w:rsidRDefault="00166E5C">
      <w:pPr>
        <w:rPr>
          <w:noProof/>
          <w:lang w:val="fr-FR"/>
        </w:rPr>
      </w:pPr>
      <w:r w:rsidRPr="003C044D">
        <w:rPr>
          <w:noProof/>
          <w:lang w:val="fr-FR"/>
        </w:rPr>
        <w:t> </w:t>
      </w:r>
    </w:p>
    <w:p w:rsidR="00166E5C" w:rsidRPr="003C044D" w:rsidRDefault="00166E5C">
      <w:pPr>
        <w:rPr>
          <w:noProof/>
          <w:lang w:val="fr-FR"/>
        </w:rPr>
      </w:pPr>
      <w:r w:rsidRPr="003C044D">
        <w:rPr>
          <w:b/>
          <w:noProof/>
          <w:lang w:val="fr-FR"/>
        </w:rPr>
        <w:t>Objectifs :</w:t>
      </w:r>
    </w:p>
    <w:p w:rsidR="00166E5C" w:rsidRPr="003C044D" w:rsidRDefault="00166E5C">
      <w:pPr>
        <w:rPr>
          <w:noProof/>
          <w:lang w:val="fr-FR"/>
        </w:rPr>
      </w:pPr>
      <w:r w:rsidRPr="003C044D">
        <w:rPr>
          <w:b/>
          <w:noProof/>
          <w:lang w:val="fr-FR"/>
        </w:rPr>
        <w:t> </w:t>
      </w:r>
    </w:p>
    <w:p w:rsidR="00166E5C" w:rsidRPr="003C044D" w:rsidRDefault="00166E5C">
      <w:pPr>
        <w:rPr>
          <w:noProof/>
          <w:lang w:val="fr-FR"/>
        </w:rPr>
      </w:pPr>
      <w:r w:rsidRPr="003C044D">
        <w:rPr>
          <w:noProof/>
          <w:lang w:val="fr-FR"/>
        </w:rPr>
        <w:t>1. La lecture et la discussion des textes du cours, dans le contexte des thèmes proposés.</w:t>
      </w:r>
    </w:p>
    <w:p w:rsidR="00166E5C" w:rsidRPr="003C044D" w:rsidRDefault="00166E5C">
      <w:pPr>
        <w:rPr>
          <w:noProof/>
          <w:lang w:val="fr-FR"/>
        </w:rPr>
      </w:pPr>
      <w:r w:rsidRPr="003C044D">
        <w:rPr>
          <w:noProof/>
          <w:lang w:val="fr-FR"/>
        </w:rPr>
        <w:t> </w:t>
      </w:r>
    </w:p>
    <w:p w:rsidR="007D67C0" w:rsidRPr="003C044D" w:rsidRDefault="00166E5C">
      <w:pPr>
        <w:spacing w:after="240"/>
        <w:rPr>
          <w:noProof/>
          <w:lang w:val="fr-FR"/>
        </w:rPr>
      </w:pPr>
      <w:r w:rsidRPr="003C044D">
        <w:rPr>
          <w:noProof/>
          <w:lang w:val="fr-FR"/>
        </w:rPr>
        <w:t>2. L’étude et la pratique des methodes d’interprétation littéraire proposées.</w:t>
      </w:r>
    </w:p>
    <w:p w:rsidR="00166E5C" w:rsidRPr="003C044D" w:rsidRDefault="007D67C0">
      <w:pPr>
        <w:spacing w:after="240"/>
        <w:rPr>
          <w:noProof/>
          <w:lang w:val="fr-FR"/>
        </w:rPr>
      </w:pPr>
      <w:r w:rsidRPr="003C044D">
        <w:rPr>
          <w:noProof/>
          <w:lang w:val="fr-FR"/>
        </w:rPr>
        <w:t>3. Les méthodes</w:t>
      </w:r>
      <w:r w:rsidR="00082A4C">
        <w:rPr>
          <w:noProof/>
          <w:lang w:val="fr-FR"/>
        </w:rPr>
        <w:t xml:space="preserve"> de recherche à la bibliothèque</w:t>
      </w:r>
      <w:r w:rsidRPr="003C044D">
        <w:rPr>
          <w:noProof/>
          <w:lang w:val="fr-FR"/>
        </w:rPr>
        <w:t xml:space="preserve"> relatives aux études littéraires.</w:t>
      </w:r>
    </w:p>
    <w:p w:rsidR="00166E5C" w:rsidRPr="003C044D" w:rsidRDefault="0090125B">
      <w:pPr>
        <w:rPr>
          <w:noProof/>
          <w:lang w:val="fr-FR"/>
        </w:rPr>
      </w:pPr>
      <w:r w:rsidRPr="003C044D">
        <w:rPr>
          <w:noProof/>
          <w:lang w:val="fr-FR"/>
        </w:rPr>
        <w:t>4</w:t>
      </w:r>
      <w:r w:rsidR="00166E5C" w:rsidRPr="003C044D">
        <w:rPr>
          <w:noProof/>
          <w:lang w:val="fr-FR"/>
        </w:rPr>
        <w:t>. La pratique de la langue française, par des exercices oraux et écrits.</w:t>
      </w:r>
    </w:p>
    <w:p w:rsidR="00166E5C" w:rsidRPr="003C044D" w:rsidRDefault="00166E5C">
      <w:pPr>
        <w:rPr>
          <w:noProof/>
          <w:lang w:val="fr-FR"/>
        </w:rPr>
      </w:pPr>
      <w:r w:rsidRPr="003C044D">
        <w:rPr>
          <w:noProof/>
          <w:lang w:val="fr-FR"/>
        </w:rPr>
        <w:t> </w:t>
      </w:r>
    </w:p>
    <w:p w:rsidR="00166E5C" w:rsidRPr="003C044D" w:rsidRDefault="00166E5C">
      <w:pPr>
        <w:rPr>
          <w:noProof/>
          <w:lang w:val="fr-FR"/>
        </w:rPr>
      </w:pPr>
      <w:r w:rsidRPr="003C044D">
        <w:rPr>
          <w:b/>
          <w:noProof/>
          <w:lang w:val="fr-FR"/>
        </w:rPr>
        <w:t>Devoirs :</w:t>
      </w:r>
    </w:p>
    <w:p w:rsidR="00166E5C" w:rsidRPr="003C044D" w:rsidRDefault="00166E5C">
      <w:pPr>
        <w:rPr>
          <w:noProof/>
          <w:lang w:val="fr-FR"/>
        </w:rPr>
      </w:pPr>
    </w:p>
    <w:p w:rsidR="00E46637" w:rsidRPr="003C044D" w:rsidRDefault="00166E5C">
      <w:pPr>
        <w:rPr>
          <w:noProof/>
          <w:lang w:val="fr-FR"/>
        </w:rPr>
      </w:pPr>
      <w:r w:rsidRPr="003C044D">
        <w:rPr>
          <w:noProof/>
          <w:lang w:val="fr-FR"/>
        </w:rPr>
        <w:t>1. Vous vous préparerez à la discu</w:t>
      </w:r>
      <w:r w:rsidR="00C22394" w:rsidRPr="003C044D">
        <w:rPr>
          <w:noProof/>
          <w:lang w:val="fr-FR"/>
        </w:rPr>
        <w:t>ssion de chaque séance du cours ;</w:t>
      </w:r>
      <w:r w:rsidRPr="003C044D">
        <w:rPr>
          <w:noProof/>
          <w:lang w:val="fr-FR"/>
        </w:rPr>
        <w:t xml:space="preserve"> je m’attends à ce que vous participiez à la discussion intensivement et activement.</w:t>
      </w:r>
    </w:p>
    <w:p w:rsidR="00E46637" w:rsidRPr="003C044D" w:rsidRDefault="00E46637">
      <w:pPr>
        <w:rPr>
          <w:noProof/>
          <w:lang w:val="fr-FR"/>
        </w:rPr>
      </w:pPr>
    </w:p>
    <w:p w:rsidR="00166E5C" w:rsidRPr="003C044D" w:rsidRDefault="00E46637">
      <w:pPr>
        <w:rPr>
          <w:noProof/>
          <w:lang w:val="fr-FR"/>
        </w:rPr>
      </w:pPr>
      <w:r w:rsidRPr="003C044D">
        <w:rPr>
          <w:noProof/>
          <w:lang w:val="fr-FR"/>
        </w:rPr>
        <w:t>2. Deux bibliographies annotées, préparées en vue d’écrire un travail de recherche</w:t>
      </w:r>
      <w:r w:rsidR="002D34FF">
        <w:rPr>
          <w:noProof/>
          <w:lang w:val="fr-FR"/>
        </w:rPr>
        <w:t>, notées par la Graduate Research Consultant, Sarah Parker.</w:t>
      </w:r>
    </w:p>
    <w:p w:rsidR="00166E5C" w:rsidRPr="003C044D" w:rsidRDefault="00166E5C">
      <w:pPr>
        <w:rPr>
          <w:noProof/>
          <w:lang w:val="fr-FR"/>
        </w:rPr>
      </w:pPr>
      <w:r w:rsidRPr="003C044D">
        <w:rPr>
          <w:noProof/>
          <w:lang w:val="fr-FR"/>
        </w:rPr>
        <w:lastRenderedPageBreak/>
        <w:t> </w:t>
      </w:r>
    </w:p>
    <w:p w:rsidR="00166E5C" w:rsidRPr="003C044D" w:rsidRDefault="005B7D14">
      <w:pPr>
        <w:rPr>
          <w:noProof/>
          <w:lang w:val="fr-FR"/>
        </w:rPr>
      </w:pPr>
      <w:r w:rsidRPr="003C044D">
        <w:rPr>
          <w:noProof/>
          <w:lang w:val="fr-FR"/>
        </w:rPr>
        <w:t>3</w:t>
      </w:r>
      <w:r w:rsidR="00166E5C" w:rsidRPr="003C044D">
        <w:rPr>
          <w:noProof/>
          <w:lang w:val="fr-FR"/>
        </w:rPr>
        <w:t xml:space="preserve">. </w:t>
      </w:r>
      <w:r w:rsidR="001A3BC2" w:rsidRPr="003C044D">
        <w:rPr>
          <w:noProof/>
          <w:lang w:val="fr-FR"/>
        </w:rPr>
        <w:t xml:space="preserve">Trois travaux écrits : </w:t>
      </w:r>
      <w:r w:rsidR="00E46637" w:rsidRPr="003C044D">
        <w:rPr>
          <w:noProof/>
          <w:lang w:val="fr-FR"/>
        </w:rPr>
        <w:t>deux</w:t>
      </w:r>
      <w:r w:rsidR="00166E5C" w:rsidRPr="003C044D">
        <w:rPr>
          <w:noProof/>
          <w:lang w:val="fr-FR"/>
        </w:rPr>
        <w:t xml:space="preserve"> de </w:t>
      </w:r>
      <w:r w:rsidR="001A3BC2" w:rsidRPr="003C044D">
        <w:rPr>
          <w:noProof/>
          <w:lang w:val="fr-FR"/>
        </w:rPr>
        <w:t>3-</w:t>
      </w:r>
      <w:r w:rsidR="00905498" w:rsidRPr="003C044D">
        <w:rPr>
          <w:noProof/>
          <w:lang w:val="fr-FR"/>
        </w:rPr>
        <w:t>4</w:t>
      </w:r>
      <w:r w:rsidR="001A3BC2" w:rsidRPr="003C044D">
        <w:rPr>
          <w:noProof/>
          <w:lang w:val="fr-FR"/>
        </w:rPr>
        <w:t xml:space="preserve"> pages, et </w:t>
      </w:r>
      <w:r w:rsidR="00E46637" w:rsidRPr="003C044D">
        <w:rPr>
          <w:noProof/>
          <w:lang w:val="fr-FR"/>
        </w:rPr>
        <w:t>un</w:t>
      </w:r>
      <w:r w:rsidR="001A3BC2" w:rsidRPr="003C044D">
        <w:rPr>
          <w:noProof/>
          <w:lang w:val="fr-FR"/>
        </w:rPr>
        <w:t xml:space="preserve"> de 5-6 pages.</w:t>
      </w:r>
      <w:r w:rsidR="00D455F9" w:rsidRPr="003C044D">
        <w:rPr>
          <w:noProof/>
          <w:lang w:val="fr-FR"/>
        </w:rPr>
        <w:t xml:space="preserve"> Les deux derniers impliqueront un devoir de recherche </w:t>
      </w:r>
      <w:r w:rsidR="0034719A" w:rsidRPr="003C044D">
        <w:rPr>
          <w:noProof/>
          <w:lang w:val="fr-FR"/>
        </w:rPr>
        <w:t>à la bibliothèque</w:t>
      </w:r>
      <w:r w:rsidR="00D455F9" w:rsidRPr="003C044D">
        <w:rPr>
          <w:noProof/>
          <w:lang w:val="fr-FR"/>
        </w:rPr>
        <w:t>.</w:t>
      </w:r>
    </w:p>
    <w:p w:rsidR="00166E5C" w:rsidRPr="003C044D" w:rsidRDefault="00166E5C">
      <w:pPr>
        <w:rPr>
          <w:noProof/>
          <w:lang w:val="fr-FR"/>
        </w:rPr>
      </w:pPr>
      <w:r w:rsidRPr="003C044D">
        <w:rPr>
          <w:noProof/>
          <w:lang w:val="fr-FR"/>
        </w:rPr>
        <w:t> </w:t>
      </w:r>
    </w:p>
    <w:p w:rsidR="00367991" w:rsidRPr="003C044D" w:rsidRDefault="005B7D14">
      <w:pPr>
        <w:rPr>
          <w:noProof/>
          <w:lang w:val="fr-FR"/>
        </w:rPr>
      </w:pPr>
      <w:r w:rsidRPr="003C044D">
        <w:rPr>
          <w:noProof/>
          <w:lang w:val="fr-FR"/>
        </w:rPr>
        <w:t>4</w:t>
      </w:r>
      <w:r w:rsidR="00166E5C" w:rsidRPr="003C044D">
        <w:rPr>
          <w:noProof/>
          <w:lang w:val="fr-FR"/>
        </w:rPr>
        <w:t>. Deux examens : de mi-semestre et final.</w:t>
      </w:r>
    </w:p>
    <w:p w:rsidR="00367991" w:rsidRPr="003C044D" w:rsidRDefault="00367991">
      <w:pPr>
        <w:rPr>
          <w:noProof/>
          <w:lang w:val="fr-FR"/>
        </w:rPr>
      </w:pPr>
    </w:p>
    <w:p w:rsidR="003C044D" w:rsidRPr="003C044D" w:rsidRDefault="00367991">
      <w:pPr>
        <w:rPr>
          <w:i/>
          <w:noProof/>
          <w:lang w:val="fr-FR"/>
        </w:rPr>
      </w:pPr>
      <w:r w:rsidRPr="003C044D">
        <w:rPr>
          <w:i/>
          <w:noProof/>
          <w:lang w:val="fr-FR"/>
        </w:rPr>
        <w:t>Vous devez rendre les devoirs écrits en tirage</w:t>
      </w:r>
      <w:r w:rsidRPr="003C044D">
        <w:rPr>
          <w:noProof/>
          <w:lang w:val="fr-FR"/>
        </w:rPr>
        <w:t xml:space="preserve"> (print-out). </w:t>
      </w:r>
      <w:r w:rsidRPr="003C044D">
        <w:rPr>
          <w:i/>
          <w:noProof/>
          <w:lang w:val="fr-FR"/>
        </w:rPr>
        <w:t>Les devoirs ne seront pas acceptés en format électronique.</w:t>
      </w:r>
    </w:p>
    <w:p w:rsidR="003C044D" w:rsidRPr="003C044D" w:rsidRDefault="003C044D">
      <w:pPr>
        <w:rPr>
          <w:i/>
          <w:noProof/>
          <w:lang w:val="fr-FR"/>
        </w:rPr>
      </w:pPr>
    </w:p>
    <w:p w:rsidR="003C044D" w:rsidRDefault="003C044D" w:rsidP="003C044D">
      <w:pPr>
        <w:rPr>
          <w:b/>
          <w:noProof/>
          <w:lang w:val="fr-FR"/>
        </w:rPr>
      </w:pPr>
      <w:r w:rsidRPr="003C044D">
        <w:rPr>
          <w:b/>
          <w:noProof/>
          <w:lang w:val="fr-FR"/>
        </w:rPr>
        <w:t>Recherches à la bibliothèque</w:t>
      </w:r>
      <w:r>
        <w:rPr>
          <w:b/>
          <w:noProof/>
          <w:lang w:val="fr-FR"/>
        </w:rPr>
        <w:t> :</w:t>
      </w:r>
    </w:p>
    <w:p w:rsidR="003C044D" w:rsidRDefault="003C044D" w:rsidP="003C044D">
      <w:pPr>
        <w:rPr>
          <w:b/>
          <w:noProof/>
          <w:lang w:val="fr-FR"/>
        </w:rPr>
      </w:pPr>
    </w:p>
    <w:p w:rsidR="00167FD3" w:rsidRDefault="003C044D" w:rsidP="003C044D">
      <w:pPr>
        <w:rPr>
          <w:rFonts w:cs="Helvetica"/>
          <w:noProof/>
          <w:lang w:val="fr-FR"/>
        </w:rPr>
      </w:pPr>
      <w:r>
        <w:rPr>
          <w:noProof/>
          <w:lang w:val="fr-FR"/>
        </w:rPr>
        <w:t xml:space="preserve">Dans ce cours, vous travaillerez </w:t>
      </w:r>
      <w:r w:rsidR="00E54991">
        <w:rPr>
          <w:noProof/>
          <w:lang w:val="fr-FR"/>
        </w:rPr>
        <w:t xml:space="preserve">avec une Graduate Research Consultant, Sarah Parker, qui vous </w:t>
      </w:r>
      <w:r w:rsidR="000F0282">
        <w:rPr>
          <w:noProof/>
          <w:lang w:val="fr-FR"/>
        </w:rPr>
        <w:t xml:space="preserve">aidera avec les recherches pour vos deuxième et troisième travaux écrits. </w:t>
      </w:r>
      <w:r w:rsidR="008B0D0F">
        <w:rPr>
          <w:noProof/>
          <w:lang w:val="fr-FR"/>
        </w:rPr>
        <w:t xml:space="preserve">Le GRC Program </w:t>
      </w:r>
      <w:r w:rsidR="00167FD3">
        <w:rPr>
          <w:noProof/>
          <w:lang w:val="fr-FR"/>
        </w:rPr>
        <w:t xml:space="preserve">est le résultat de l’initiative du Office of Undergraduate Research </w:t>
      </w:r>
      <w:r w:rsidR="00167FD3" w:rsidRPr="003C044D">
        <w:rPr>
          <w:rFonts w:cs="Helvetica"/>
          <w:noProof/>
          <w:lang w:val="fr-FR"/>
        </w:rPr>
        <w:t>(</w:t>
      </w:r>
      <w:hyperlink r:id="rId8" w:history="1">
        <w:r w:rsidR="00B52465" w:rsidRPr="00B52465">
          <w:rPr>
            <w:rStyle w:val="Hyperlink"/>
            <w:rFonts w:cs="Helvetica"/>
            <w:noProof/>
            <w:lang w:val="fr-FR"/>
          </w:rPr>
          <w:t>www.unc.edu/depts/our</w:t>
        </w:r>
      </w:hyperlink>
      <w:r w:rsidR="00D1267A">
        <w:t>)</w:t>
      </w:r>
      <w:r w:rsidR="00167FD3">
        <w:rPr>
          <w:rFonts w:cs="Helvetica"/>
          <w:noProof/>
          <w:lang w:val="fr-FR"/>
        </w:rPr>
        <w:t>. Je vous encourage à voir ce site Web pour découvrir les autres possibilités de faire des recherches, des études spécialisées et des activités artistiques pendant vos années à Carolina.</w:t>
      </w:r>
    </w:p>
    <w:p w:rsidR="00167FD3" w:rsidRDefault="00167FD3" w:rsidP="003C044D">
      <w:pPr>
        <w:rPr>
          <w:rFonts w:cs="Helvetica"/>
          <w:noProof/>
          <w:lang w:val="fr-FR"/>
        </w:rPr>
      </w:pPr>
    </w:p>
    <w:p w:rsidR="0073415C" w:rsidRDefault="00250F75" w:rsidP="003C044D">
      <w:pPr>
        <w:rPr>
          <w:rFonts w:cs="Helvetica"/>
          <w:noProof/>
          <w:lang w:val="fr-FR"/>
        </w:rPr>
      </w:pPr>
      <w:r>
        <w:rPr>
          <w:rFonts w:cs="Helvetica"/>
          <w:noProof/>
          <w:lang w:val="fr-FR"/>
        </w:rPr>
        <w:t>Vous recevrez des instructions détaillées pour chaque devoir de recherche.</w:t>
      </w:r>
    </w:p>
    <w:p w:rsidR="0073415C" w:rsidRDefault="0073415C" w:rsidP="003C044D">
      <w:pPr>
        <w:rPr>
          <w:rFonts w:cs="Helvetica"/>
          <w:noProof/>
          <w:lang w:val="fr-FR"/>
        </w:rPr>
      </w:pPr>
    </w:p>
    <w:p w:rsidR="0073415C" w:rsidRDefault="0073415C" w:rsidP="0073415C">
      <w:pPr>
        <w:rPr>
          <w:b/>
        </w:rPr>
      </w:pPr>
      <w:r>
        <w:rPr>
          <w:b/>
        </w:rPr>
        <w:t>*****</w:t>
      </w:r>
    </w:p>
    <w:p w:rsidR="0073415C" w:rsidRDefault="0073415C" w:rsidP="0073415C">
      <w:pPr>
        <w:rPr>
          <w:b/>
        </w:rPr>
      </w:pPr>
    </w:p>
    <w:p w:rsidR="0073415C" w:rsidRDefault="0073415C" w:rsidP="0073415C">
      <w:pPr>
        <w:rPr>
          <w:b/>
        </w:rPr>
      </w:pPr>
      <w:r>
        <w:rPr>
          <w:b/>
        </w:rPr>
        <w:t>Absences:</w:t>
      </w:r>
    </w:p>
    <w:p w:rsidR="0073415C" w:rsidRDefault="0073415C" w:rsidP="0073415C">
      <w:pPr>
        <w:rPr>
          <w:b/>
        </w:rPr>
      </w:pPr>
    </w:p>
    <w:p w:rsidR="0073415C" w:rsidRDefault="0073415C" w:rsidP="0073415C">
      <w:r>
        <w:t>You are permitted two unexcused absences over the course of the semester. For each unexcused absence beyond the first two, your maximum participation grade will be reduced by one grade point (that is, from A to B or from B to C). If at any point during the semester your maximum participation grade falls to F, an additional unexcused absence will result in your failing the course. Since unforeseen circumstances may arise, it is best that you obtain a documented excuse, inasmuch as it is possible to do so, for every absence. The excuse must involve a serious matter, such as an illness that requires treatment or a family emergency. Participation in official university functions that require travel will also constitute a valid excuse. If you are at any point aware of circumstances that will obligate you to miss more than two classes, I strongly advise you to speak with me outside of class.</w:t>
      </w:r>
    </w:p>
    <w:p w:rsidR="0073415C" w:rsidRDefault="0073415C" w:rsidP="0073415C">
      <w:pPr>
        <w:rPr>
          <w:i/>
        </w:rPr>
      </w:pPr>
    </w:p>
    <w:p w:rsidR="00291EFE" w:rsidRDefault="0073415C" w:rsidP="0073415C">
      <w:r>
        <w:rPr>
          <w:u w:val="single"/>
        </w:rPr>
        <w:t xml:space="preserve">Arriving late: </w:t>
      </w:r>
      <w:r>
        <w:t>Coming to class late can be very disruptive. Because of this, all late arrivals will be noted. For every two times you are late — that is, if you come too late to hear your name called during attendance — you will be marked as absent once.</w:t>
      </w:r>
    </w:p>
    <w:p w:rsidR="00291EFE" w:rsidRDefault="00291EFE" w:rsidP="0073415C"/>
    <w:p w:rsidR="00291EFE" w:rsidRDefault="00291EFE" w:rsidP="00291EFE">
      <w:pPr>
        <w:rPr>
          <w:b/>
        </w:rPr>
      </w:pPr>
      <w:r>
        <w:rPr>
          <w:b/>
        </w:rPr>
        <w:t>Honor Code:</w:t>
      </w:r>
    </w:p>
    <w:p w:rsidR="00291EFE" w:rsidRDefault="00291EFE" w:rsidP="00291EFE">
      <w:pPr>
        <w:rPr>
          <w:b/>
        </w:rPr>
      </w:pPr>
    </w:p>
    <w:p w:rsidR="00291EFE" w:rsidRDefault="00291EFE" w:rsidP="00291EFE">
      <w:r>
        <w:t>The following statement, with your signature, must be on all work submitted for grading:</w:t>
      </w:r>
    </w:p>
    <w:p w:rsidR="00291EFE" w:rsidRDefault="00291EFE" w:rsidP="00291EFE"/>
    <w:p w:rsidR="0073415C" w:rsidRDefault="00291EFE" w:rsidP="0073415C">
      <w:r>
        <w:t>“On my honor, I have neither given nor received unauthorized aid on this assignment.”</w:t>
      </w:r>
    </w:p>
    <w:p w:rsidR="0073415C" w:rsidRDefault="0073415C" w:rsidP="0073415C"/>
    <w:p w:rsidR="003C044D" w:rsidRPr="0073415C" w:rsidRDefault="0073415C" w:rsidP="003C044D">
      <w:pPr>
        <w:rPr>
          <w:b/>
          <w:u w:val="single"/>
        </w:rPr>
      </w:pPr>
      <w:r>
        <w:rPr>
          <w:b/>
        </w:rPr>
        <w:t>*****</w:t>
      </w:r>
    </w:p>
    <w:p w:rsidR="00166E5C" w:rsidRPr="003C044D" w:rsidRDefault="00166E5C">
      <w:pPr>
        <w:rPr>
          <w:noProof/>
          <w:lang w:val="fr-FR"/>
        </w:rPr>
      </w:pPr>
      <w:r w:rsidRPr="003C044D">
        <w:rPr>
          <w:b/>
          <w:noProof/>
          <w:lang w:val="fr-FR"/>
        </w:rPr>
        <w:t> </w:t>
      </w:r>
    </w:p>
    <w:p w:rsidR="00166E5C" w:rsidRPr="003C044D" w:rsidRDefault="00166E5C">
      <w:pPr>
        <w:rPr>
          <w:b/>
          <w:noProof/>
          <w:lang w:val="fr-FR"/>
        </w:rPr>
      </w:pPr>
      <w:r w:rsidRPr="003C044D">
        <w:rPr>
          <w:b/>
          <w:noProof/>
          <w:lang w:val="fr-FR"/>
        </w:rPr>
        <w:lastRenderedPageBreak/>
        <w:t>L</w:t>
      </w:r>
      <w:r w:rsidR="00AD1667" w:rsidRPr="003C044D">
        <w:rPr>
          <w:b/>
          <w:noProof/>
          <w:lang w:val="fr-FR"/>
        </w:rPr>
        <w:t>ivres</w:t>
      </w:r>
      <w:r w:rsidR="00BB6125" w:rsidRPr="003C044D">
        <w:rPr>
          <w:b/>
          <w:noProof/>
          <w:lang w:val="fr-FR"/>
        </w:rPr>
        <w:t> :</w:t>
      </w:r>
    </w:p>
    <w:p w:rsidR="00166E5C" w:rsidRPr="003C044D" w:rsidRDefault="00166E5C">
      <w:pPr>
        <w:rPr>
          <w:noProof/>
          <w:lang w:val="fr-FR"/>
        </w:rPr>
      </w:pPr>
      <w:r w:rsidRPr="003C044D">
        <w:rPr>
          <w:noProof/>
          <w:lang w:val="fr-FR"/>
        </w:rPr>
        <w:t> </w:t>
      </w:r>
    </w:p>
    <w:p w:rsidR="00AD1667" w:rsidRPr="003C044D" w:rsidRDefault="00AD1667" w:rsidP="00AD1667">
      <w:pPr>
        <w:rPr>
          <w:noProof/>
          <w:lang w:val="fr-FR"/>
        </w:rPr>
      </w:pPr>
      <w:r w:rsidRPr="003C044D">
        <w:rPr>
          <w:noProof/>
          <w:szCs w:val="24"/>
          <w:lang w:val="fr-FR"/>
        </w:rPr>
        <w:t xml:space="preserve">Charles Baudelaire, </w:t>
      </w:r>
      <w:r w:rsidRPr="003C044D">
        <w:rPr>
          <w:i/>
          <w:noProof/>
          <w:szCs w:val="24"/>
          <w:lang w:val="fr-FR"/>
        </w:rPr>
        <w:t>Les Fleurs du mal</w:t>
      </w:r>
      <w:r w:rsidR="00EA19C2" w:rsidRPr="003C044D">
        <w:rPr>
          <w:noProof/>
          <w:szCs w:val="24"/>
          <w:lang w:val="fr-FR"/>
        </w:rPr>
        <w:t xml:space="preserve"> (</w:t>
      </w:r>
      <w:r w:rsidR="007D39D4" w:rsidRPr="003C044D">
        <w:rPr>
          <w:noProof/>
          <w:szCs w:val="24"/>
          <w:lang w:val="fr-FR"/>
        </w:rPr>
        <w:t>1857)</w:t>
      </w:r>
    </w:p>
    <w:p w:rsidR="00AD1667" w:rsidRPr="003C044D" w:rsidRDefault="00AD1667" w:rsidP="00AD1667">
      <w:pPr>
        <w:rPr>
          <w:noProof/>
          <w:szCs w:val="24"/>
          <w:lang w:val="fr-FR"/>
        </w:rPr>
      </w:pPr>
      <w:r w:rsidRPr="003C044D">
        <w:rPr>
          <w:noProof/>
          <w:szCs w:val="24"/>
          <w:lang w:val="fr-FR"/>
        </w:rPr>
        <w:t xml:space="preserve">André Breton, </w:t>
      </w:r>
      <w:r w:rsidRPr="003C044D">
        <w:rPr>
          <w:i/>
          <w:noProof/>
          <w:szCs w:val="24"/>
          <w:lang w:val="fr-FR"/>
        </w:rPr>
        <w:t>Les Manifestes du surréalisme</w:t>
      </w:r>
      <w:r w:rsidR="007C14EA" w:rsidRPr="003C044D">
        <w:rPr>
          <w:noProof/>
          <w:szCs w:val="24"/>
          <w:lang w:val="fr-FR"/>
        </w:rPr>
        <w:t xml:space="preserve"> (1924, 1930)</w:t>
      </w:r>
    </w:p>
    <w:p w:rsidR="00AD1667" w:rsidRPr="003C044D" w:rsidRDefault="00AD1667" w:rsidP="00AD1667">
      <w:pPr>
        <w:rPr>
          <w:noProof/>
          <w:szCs w:val="24"/>
          <w:lang w:val="fr-FR"/>
        </w:rPr>
      </w:pPr>
      <w:r w:rsidRPr="003C044D">
        <w:rPr>
          <w:noProof/>
          <w:lang w:val="fr-FR"/>
        </w:rPr>
        <w:t xml:space="preserve">Aimé Césaire, </w:t>
      </w:r>
      <w:r w:rsidRPr="003C044D">
        <w:rPr>
          <w:i/>
          <w:noProof/>
          <w:lang w:val="fr-FR"/>
        </w:rPr>
        <w:t>Une tempête</w:t>
      </w:r>
      <w:r w:rsidR="00C83670" w:rsidRPr="003C044D">
        <w:rPr>
          <w:noProof/>
          <w:lang w:val="fr-FR"/>
        </w:rPr>
        <w:t xml:space="preserve"> (1969)</w:t>
      </w:r>
    </w:p>
    <w:p w:rsidR="00AD1667" w:rsidRPr="003C044D" w:rsidRDefault="00AD1667" w:rsidP="00AD1667">
      <w:pPr>
        <w:rPr>
          <w:rFonts w:cs="Verdana"/>
          <w:noProof/>
          <w:szCs w:val="26"/>
          <w:lang w:val="fr-FR"/>
        </w:rPr>
      </w:pPr>
      <w:r w:rsidRPr="003C044D">
        <w:rPr>
          <w:noProof/>
          <w:szCs w:val="24"/>
          <w:lang w:val="fr-FR"/>
        </w:rPr>
        <w:t xml:space="preserve">Colette, </w:t>
      </w:r>
      <w:r w:rsidRPr="003C044D">
        <w:rPr>
          <w:i/>
          <w:noProof/>
          <w:szCs w:val="24"/>
          <w:lang w:val="fr-FR"/>
        </w:rPr>
        <w:t>La Femme cachée</w:t>
      </w:r>
      <w:r w:rsidR="00447D3C" w:rsidRPr="003C044D">
        <w:rPr>
          <w:noProof/>
          <w:szCs w:val="24"/>
          <w:lang w:val="fr-FR"/>
        </w:rPr>
        <w:t xml:space="preserve"> (</w:t>
      </w:r>
      <w:r w:rsidR="006E4619" w:rsidRPr="003C044D">
        <w:rPr>
          <w:noProof/>
          <w:szCs w:val="24"/>
          <w:lang w:val="fr-FR"/>
        </w:rPr>
        <w:t>1924</w:t>
      </w:r>
      <w:r w:rsidR="00C83670" w:rsidRPr="003C044D">
        <w:rPr>
          <w:noProof/>
          <w:szCs w:val="24"/>
          <w:lang w:val="fr-FR"/>
        </w:rPr>
        <w:t>)</w:t>
      </w:r>
    </w:p>
    <w:p w:rsidR="005F437C" w:rsidRPr="003C044D" w:rsidRDefault="00AD1667" w:rsidP="00AD1667">
      <w:pPr>
        <w:rPr>
          <w:noProof/>
          <w:szCs w:val="24"/>
          <w:lang w:val="fr-FR"/>
        </w:rPr>
      </w:pPr>
      <w:r w:rsidRPr="003C044D">
        <w:rPr>
          <w:noProof/>
          <w:szCs w:val="24"/>
          <w:lang w:val="fr-FR"/>
        </w:rPr>
        <w:t xml:space="preserve">Gustave Flaubert, </w:t>
      </w:r>
      <w:r w:rsidRPr="003C044D">
        <w:rPr>
          <w:i/>
          <w:noProof/>
          <w:szCs w:val="24"/>
          <w:lang w:val="fr-FR"/>
        </w:rPr>
        <w:t>Madame Bovary</w:t>
      </w:r>
      <w:r w:rsidR="00C83670" w:rsidRPr="003C044D">
        <w:rPr>
          <w:noProof/>
          <w:szCs w:val="24"/>
          <w:lang w:val="fr-FR"/>
        </w:rPr>
        <w:t xml:space="preserve"> (1857)</w:t>
      </w:r>
    </w:p>
    <w:p w:rsidR="005F437C" w:rsidRPr="003C044D" w:rsidRDefault="005F437C" w:rsidP="00AD1667">
      <w:pPr>
        <w:rPr>
          <w:noProof/>
          <w:szCs w:val="24"/>
          <w:lang w:val="fr-FR"/>
        </w:rPr>
      </w:pPr>
    </w:p>
    <w:p w:rsidR="005F437C" w:rsidRPr="003C044D" w:rsidRDefault="005F437C" w:rsidP="00AD1667">
      <w:pPr>
        <w:rPr>
          <w:noProof/>
          <w:szCs w:val="24"/>
          <w:lang w:val="fr-FR"/>
        </w:rPr>
      </w:pPr>
      <w:r w:rsidRPr="003C044D">
        <w:rPr>
          <w:i/>
          <w:noProof/>
          <w:szCs w:val="24"/>
          <w:lang w:val="fr-FR"/>
        </w:rPr>
        <w:t>Films (à voir pendant les séances annoncées) :</w:t>
      </w:r>
    </w:p>
    <w:p w:rsidR="00174AA3" w:rsidRPr="003C044D" w:rsidRDefault="00174AA3" w:rsidP="00AD1667">
      <w:pPr>
        <w:rPr>
          <w:noProof/>
          <w:szCs w:val="24"/>
          <w:lang w:val="fr-FR"/>
        </w:rPr>
      </w:pPr>
    </w:p>
    <w:p w:rsidR="006616E6" w:rsidRPr="003C044D" w:rsidRDefault="006616E6" w:rsidP="00AD1667">
      <w:pPr>
        <w:rPr>
          <w:noProof/>
          <w:szCs w:val="24"/>
          <w:lang w:val="fr-FR"/>
        </w:rPr>
      </w:pPr>
      <w:r w:rsidRPr="003C044D">
        <w:rPr>
          <w:noProof/>
          <w:szCs w:val="24"/>
          <w:lang w:val="fr-FR"/>
        </w:rPr>
        <w:t xml:space="preserve">Jean Renoir, </w:t>
      </w:r>
      <w:r w:rsidRPr="003C044D">
        <w:rPr>
          <w:i/>
          <w:noProof/>
          <w:szCs w:val="24"/>
          <w:lang w:val="fr-FR"/>
        </w:rPr>
        <w:t>La Grande illusion</w:t>
      </w:r>
      <w:r w:rsidR="00D92951" w:rsidRPr="003C044D">
        <w:rPr>
          <w:noProof/>
          <w:szCs w:val="24"/>
          <w:lang w:val="fr-FR"/>
        </w:rPr>
        <w:t xml:space="preserve"> (1937)</w:t>
      </w:r>
    </w:p>
    <w:p w:rsidR="0015048A" w:rsidRDefault="00D92951" w:rsidP="00AD1667">
      <w:pPr>
        <w:rPr>
          <w:noProof/>
          <w:szCs w:val="24"/>
          <w:lang w:val="fr-FR"/>
        </w:rPr>
      </w:pPr>
      <w:r w:rsidRPr="003C044D">
        <w:rPr>
          <w:noProof/>
          <w:szCs w:val="24"/>
          <w:lang w:val="fr-FR"/>
        </w:rPr>
        <w:t>Jean-Luc Godard</w:t>
      </w:r>
      <w:r w:rsidR="006616E6" w:rsidRPr="003C044D">
        <w:rPr>
          <w:noProof/>
          <w:szCs w:val="24"/>
          <w:lang w:val="fr-FR"/>
        </w:rPr>
        <w:t>,</w:t>
      </w:r>
      <w:r w:rsidRPr="003C044D">
        <w:rPr>
          <w:noProof/>
          <w:szCs w:val="24"/>
          <w:lang w:val="fr-FR"/>
        </w:rPr>
        <w:t xml:space="preserve"> </w:t>
      </w:r>
      <w:r w:rsidRPr="003C044D">
        <w:rPr>
          <w:i/>
          <w:noProof/>
          <w:szCs w:val="24"/>
          <w:lang w:val="fr-FR"/>
        </w:rPr>
        <w:t>Masculin/féminin</w:t>
      </w:r>
      <w:r w:rsidRPr="003C044D">
        <w:rPr>
          <w:noProof/>
          <w:szCs w:val="24"/>
          <w:lang w:val="fr-FR"/>
        </w:rPr>
        <w:t xml:space="preserve"> (1966)</w:t>
      </w:r>
    </w:p>
    <w:p w:rsidR="0015048A" w:rsidRDefault="0015048A" w:rsidP="00AD1667">
      <w:pPr>
        <w:rPr>
          <w:noProof/>
          <w:szCs w:val="24"/>
          <w:lang w:val="fr-FR"/>
        </w:rPr>
      </w:pPr>
    </w:p>
    <w:p w:rsidR="0015048A" w:rsidRDefault="0015048A" w:rsidP="00AD1667">
      <w:pPr>
        <w:rPr>
          <w:i/>
          <w:noProof/>
          <w:szCs w:val="24"/>
          <w:lang w:val="fr-FR"/>
        </w:rPr>
      </w:pPr>
      <w:r>
        <w:rPr>
          <w:i/>
          <w:noProof/>
          <w:szCs w:val="24"/>
          <w:lang w:val="fr-FR"/>
        </w:rPr>
        <w:t>Hautement recommandée :</w:t>
      </w:r>
    </w:p>
    <w:p w:rsidR="0015048A" w:rsidRDefault="0015048A" w:rsidP="00AD1667">
      <w:pPr>
        <w:rPr>
          <w:i/>
          <w:noProof/>
          <w:szCs w:val="24"/>
          <w:lang w:val="fr-FR"/>
        </w:rPr>
      </w:pPr>
    </w:p>
    <w:p w:rsidR="00AD1667" w:rsidRPr="0015048A" w:rsidRDefault="0015048A" w:rsidP="00AD1667">
      <w:pPr>
        <w:rPr>
          <w:noProof/>
          <w:lang w:val="fr-FR"/>
        </w:rPr>
      </w:pPr>
      <w:r>
        <w:rPr>
          <w:noProof/>
          <w:szCs w:val="24"/>
          <w:lang w:val="fr-FR"/>
        </w:rPr>
        <w:t xml:space="preserve">William Shakespeare, </w:t>
      </w:r>
      <w:r>
        <w:rPr>
          <w:i/>
          <w:noProof/>
          <w:szCs w:val="24"/>
          <w:lang w:val="fr-FR"/>
        </w:rPr>
        <w:t>The Tempest</w:t>
      </w:r>
      <w:r>
        <w:rPr>
          <w:noProof/>
          <w:szCs w:val="24"/>
          <w:lang w:val="fr-FR"/>
        </w:rPr>
        <w:t xml:space="preserve"> (en réserve à la Undergraduate Library)</w:t>
      </w:r>
    </w:p>
    <w:p w:rsidR="00166E5C" w:rsidRPr="003C044D" w:rsidRDefault="00166E5C" w:rsidP="00AD1667">
      <w:pPr>
        <w:rPr>
          <w:noProof/>
          <w:lang w:val="fr-FR"/>
        </w:rPr>
      </w:pPr>
      <w:r w:rsidRPr="003C044D">
        <w:rPr>
          <w:b/>
          <w:noProof/>
          <w:lang w:val="fr-FR"/>
        </w:rPr>
        <w:t> </w:t>
      </w:r>
    </w:p>
    <w:p w:rsidR="00166E5C" w:rsidRPr="003C044D" w:rsidRDefault="00166E5C">
      <w:pPr>
        <w:rPr>
          <w:noProof/>
          <w:lang w:val="fr-FR"/>
        </w:rPr>
      </w:pPr>
      <w:r w:rsidRPr="003C044D">
        <w:rPr>
          <w:b/>
          <w:noProof/>
          <w:lang w:val="fr-FR"/>
        </w:rPr>
        <w:t>Notation :</w:t>
      </w:r>
    </w:p>
    <w:p w:rsidR="00166E5C" w:rsidRPr="003C044D" w:rsidRDefault="00166E5C">
      <w:pPr>
        <w:rPr>
          <w:noProof/>
          <w:lang w:val="fr-FR"/>
        </w:rPr>
      </w:pPr>
      <w:r w:rsidRPr="003C044D">
        <w:rPr>
          <w:noProof/>
          <w:lang w:val="fr-FR"/>
        </w:rPr>
        <w:t> </w:t>
      </w:r>
    </w:p>
    <w:p w:rsidR="00362CD6" w:rsidRPr="003C044D" w:rsidRDefault="00367242">
      <w:pPr>
        <w:rPr>
          <w:noProof/>
          <w:lang w:val="fr-FR"/>
        </w:rPr>
      </w:pPr>
      <w:r w:rsidRPr="003C044D">
        <w:rPr>
          <w:noProof/>
          <w:lang w:val="fr-FR"/>
        </w:rPr>
        <w:t>Travaux écrits</w:t>
      </w:r>
      <w:r w:rsidR="00166E5C" w:rsidRPr="003C044D">
        <w:rPr>
          <w:noProof/>
          <w:lang w:val="fr-FR"/>
        </w:rPr>
        <w:t xml:space="preserve"> : </w:t>
      </w:r>
      <w:r w:rsidR="00F033DD" w:rsidRPr="003C044D">
        <w:rPr>
          <w:noProof/>
          <w:lang w:val="fr-FR"/>
        </w:rPr>
        <w:t>1</w:t>
      </w:r>
      <w:r w:rsidR="00185A7F" w:rsidRPr="003C044D">
        <w:rPr>
          <w:noProof/>
          <w:lang w:val="fr-FR"/>
        </w:rPr>
        <w:t>2</w:t>
      </w:r>
      <w:r w:rsidR="00F033DD" w:rsidRPr="003C044D">
        <w:rPr>
          <w:noProof/>
          <w:lang w:val="fr-FR"/>
        </w:rPr>
        <w:t>%, 1</w:t>
      </w:r>
      <w:r w:rsidR="00185A7F" w:rsidRPr="003C044D">
        <w:rPr>
          <w:noProof/>
          <w:lang w:val="fr-FR"/>
        </w:rPr>
        <w:t>2</w:t>
      </w:r>
      <w:r w:rsidR="00F033DD" w:rsidRPr="003C044D">
        <w:rPr>
          <w:noProof/>
          <w:lang w:val="fr-FR"/>
        </w:rPr>
        <w:t xml:space="preserve">% et </w:t>
      </w:r>
      <w:r w:rsidR="00185A7F" w:rsidRPr="003C044D">
        <w:rPr>
          <w:noProof/>
          <w:lang w:val="fr-FR"/>
        </w:rPr>
        <w:t>1</w:t>
      </w:r>
      <w:r w:rsidR="009F59D8">
        <w:rPr>
          <w:noProof/>
          <w:lang w:val="fr-FR"/>
        </w:rPr>
        <w:t>6</w:t>
      </w:r>
      <w:r w:rsidR="00166E5C" w:rsidRPr="003C044D">
        <w:rPr>
          <w:noProof/>
          <w:lang w:val="fr-FR"/>
        </w:rPr>
        <w:t xml:space="preserve">% — </w:t>
      </w:r>
      <w:r w:rsidR="00F96141">
        <w:rPr>
          <w:noProof/>
          <w:lang w:val="fr-FR"/>
        </w:rPr>
        <w:t>40</w:t>
      </w:r>
      <w:r w:rsidR="00166E5C" w:rsidRPr="003C044D">
        <w:rPr>
          <w:noProof/>
          <w:lang w:val="fr-FR"/>
        </w:rPr>
        <w:t>% au total</w:t>
      </w:r>
    </w:p>
    <w:p w:rsidR="00166E5C" w:rsidRPr="003C044D" w:rsidRDefault="00362CD6">
      <w:pPr>
        <w:rPr>
          <w:noProof/>
          <w:lang w:val="fr-FR"/>
        </w:rPr>
      </w:pPr>
      <w:r w:rsidRPr="003C044D">
        <w:rPr>
          <w:noProof/>
          <w:lang w:val="fr-FR"/>
        </w:rPr>
        <w:t xml:space="preserve">Bibliographies annotées : </w:t>
      </w:r>
      <w:r w:rsidR="00E06245" w:rsidRPr="003C044D">
        <w:rPr>
          <w:noProof/>
          <w:lang w:val="fr-FR"/>
        </w:rPr>
        <w:t>6</w:t>
      </w:r>
      <w:r w:rsidRPr="003C044D">
        <w:rPr>
          <w:noProof/>
          <w:lang w:val="fr-FR"/>
        </w:rPr>
        <w:t>%</w:t>
      </w:r>
      <w:r w:rsidR="000E5697" w:rsidRPr="003C044D">
        <w:rPr>
          <w:noProof/>
          <w:lang w:val="fr-FR"/>
        </w:rPr>
        <w:t xml:space="preserve">, </w:t>
      </w:r>
      <w:r w:rsidR="009F59D8">
        <w:rPr>
          <w:noProof/>
          <w:lang w:val="fr-FR"/>
        </w:rPr>
        <w:t>8</w:t>
      </w:r>
      <w:r w:rsidR="000E5697" w:rsidRPr="003C044D">
        <w:rPr>
          <w:noProof/>
          <w:lang w:val="fr-FR"/>
        </w:rPr>
        <w:t>% — 1</w:t>
      </w:r>
      <w:r w:rsidR="009F59D8">
        <w:rPr>
          <w:noProof/>
          <w:lang w:val="fr-FR"/>
        </w:rPr>
        <w:t>4</w:t>
      </w:r>
      <w:r w:rsidR="000E5697" w:rsidRPr="003C044D">
        <w:rPr>
          <w:noProof/>
          <w:lang w:val="fr-FR"/>
        </w:rPr>
        <w:t>% au total</w:t>
      </w:r>
    </w:p>
    <w:p w:rsidR="00166E5C" w:rsidRPr="003C044D" w:rsidRDefault="00166E5C">
      <w:pPr>
        <w:rPr>
          <w:noProof/>
          <w:lang w:val="fr-FR"/>
        </w:rPr>
      </w:pPr>
      <w:r w:rsidRPr="003C044D">
        <w:rPr>
          <w:noProof/>
          <w:lang w:val="fr-FR"/>
        </w:rPr>
        <w:t xml:space="preserve">Examens : </w:t>
      </w:r>
      <w:r w:rsidR="00CC0347" w:rsidRPr="003C044D">
        <w:rPr>
          <w:noProof/>
          <w:lang w:val="fr-FR"/>
        </w:rPr>
        <w:t>1</w:t>
      </w:r>
      <w:r w:rsidR="008A5904">
        <w:rPr>
          <w:noProof/>
          <w:lang w:val="fr-FR"/>
        </w:rPr>
        <w:t>3</w:t>
      </w:r>
      <w:r w:rsidRPr="003C044D">
        <w:rPr>
          <w:noProof/>
          <w:lang w:val="fr-FR"/>
        </w:rPr>
        <w:t xml:space="preserve">% chacun — </w:t>
      </w:r>
      <w:r w:rsidR="002B71FB" w:rsidRPr="003C044D">
        <w:rPr>
          <w:noProof/>
          <w:lang w:val="fr-FR"/>
        </w:rPr>
        <w:t>2</w:t>
      </w:r>
      <w:r w:rsidR="008D36BB">
        <w:rPr>
          <w:noProof/>
          <w:lang w:val="fr-FR"/>
        </w:rPr>
        <w:t>6</w:t>
      </w:r>
      <w:r w:rsidRPr="003C044D">
        <w:rPr>
          <w:noProof/>
          <w:lang w:val="fr-FR"/>
        </w:rPr>
        <w:t>% au total</w:t>
      </w:r>
    </w:p>
    <w:p w:rsidR="00166E5C" w:rsidRPr="003C044D" w:rsidRDefault="00166E5C">
      <w:pPr>
        <w:rPr>
          <w:noProof/>
          <w:lang w:val="fr-FR"/>
        </w:rPr>
      </w:pPr>
      <w:r w:rsidRPr="003C044D">
        <w:rPr>
          <w:noProof/>
          <w:lang w:val="fr-FR"/>
        </w:rPr>
        <w:t>Participation : 20%</w:t>
      </w:r>
      <w:r w:rsidRPr="003C044D">
        <w:rPr>
          <w:b/>
          <w:noProof/>
          <w:lang w:val="fr-FR"/>
        </w:rPr>
        <w:br w:type="page"/>
      </w:r>
      <w:r w:rsidRPr="003C044D">
        <w:rPr>
          <w:b/>
          <w:noProof/>
          <w:lang w:val="fr-FR"/>
        </w:rPr>
        <w:lastRenderedPageBreak/>
        <w:t>Programme (variable)</w:t>
      </w:r>
    </w:p>
    <w:p w:rsidR="00166E5C" w:rsidRPr="003C044D" w:rsidRDefault="00166E5C">
      <w:pPr>
        <w:rPr>
          <w:noProof/>
          <w:lang w:val="fr-FR"/>
        </w:rPr>
      </w:pPr>
      <w:r w:rsidRPr="003C044D">
        <w:rPr>
          <w:noProof/>
          <w:lang w:val="fr-FR"/>
        </w:rPr>
        <w:t> </w:t>
      </w:r>
    </w:p>
    <w:tbl>
      <w:tblPr>
        <w:tblW w:w="0" w:type="auto"/>
        <w:tblCellMar>
          <w:left w:w="0" w:type="dxa"/>
          <w:right w:w="0" w:type="dxa"/>
        </w:tblCellMar>
        <w:tblLook w:val="0000"/>
      </w:tblPr>
      <w:tblGrid>
        <w:gridCol w:w="2001"/>
        <w:gridCol w:w="6639"/>
      </w:tblGrid>
      <w:tr w:rsidR="00166E5C" w:rsidRPr="003C044D">
        <w:tc>
          <w:tcPr>
            <w:tcW w:w="2001" w:type="dxa"/>
            <w:shd w:val="clear" w:color="auto" w:fill="auto"/>
            <w:tcMar>
              <w:top w:w="0" w:type="dxa"/>
              <w:left w:w="108" w:type="dxa"/>
              <w:bottom w:w="0" w:type="dxa"/>
              <w:right w:w="108" w:type="dxa"/>
            </w:tcMar>
          </w:tcPr>
          <w:p w:rsidR="00166E5C" w:rsidRPr="003C044D" w:rsidRDefault="00837092">
            <w:pPr>
              <w:rPr>
                <w:noProof/>
                <w:lang w:val="fr-FR"/>
              </w:rPr>
            </w:pPr>
            <w:r w:rsidRPr="003C044D">
              <w:rPr>
                <w:noProof/>
                <w:lang w:val="fr-FR"/>
              </w:rPr>
              <w:t>13 janvier</w:t>
            </w:r>
          </w:p>
        </w:tc>
        <w:tc>
          <w:tcPr>
            <w:tcW w:w="6639" w:type="dxa"/>
            <w:shd w:val="clear" w:color="auto" w:fill="auto"/>
            <w:tcMar>
              <w:top w:w="0" w:type="dxa"/>
              <w:left w:w="108" w:type="dxa"/>
              <w:bottom w:w="0" w:type="dxa"/>
              <w:right w:w="108" w:type="dxa"/>
            </w:tcMar>
          </w:tcPr>
          <w:p w:rsidR="00166E5C" w:rsidRPr="003C044D" w:rsidRDefault="002201C3">
            <w:pPr>
              <w:ind w:left="360" w:hanging="360"/>
              <w:rPr>
                <w:noProof/>
                <w:lang w:val="fr-FR"/>
              </w:rPr>
            </w:pPr>
            <w:r w:rsidRPr="003C044D">
              <w:rPr>
                <w:noProof/>
                <w:lang w:val="fr-FR"/>
              </w:rPr>
              <w:t>Introduction</w:t>
            </w:r>
          </w:p>
        </w:tc>
      </w:tr>
      <w:tr w:rsidR="00166E5C" w:rsidRPr="003C044D">
        <w:tc>
          <w:tcPr>
            <w:tcW w:w="2001" w:type="dxa"/>
            <w:shd w:val="clear" w:color="auto" w:fill="auto"/>
            <w:tcMar>
              <w:top w:w="0" w:type="dxa"/>
              <w:left w:w="108" w:type="dxa"/>
              <w:bottom w:w="0" w:type="dxa"/>
              <w:right w:w="108" w:type="dxa"/>
            </w:tcMar>
          </w:tcPr>
          <w:p w:rsidR="00166E5C" w:rsidRPr="003C044D" w:rsidRDefault="00166E5C">
            <w:pPr>
              <w:rPr>
                <w:noProof/>
                <w:lang w:val="fr-FR"/>
              </w:rPr>
            </w:pPr>
          </w:p>
        </w:tc>
        <w:tc>
          <w:tcPr>
            <w:tcW w:w="6639" w:type="dxa"/>
            <w:shd w:val="clear" w:color="auto" w:fill="auto"/>
            <w:tcMar>
              <w:top w:w="0" w:type="dxa"/>
              <w:left w:w="108" w:type="dxa"/>
              <w:bottom w:w="0" w:type="dxa"/>
              <w:right w:w="108" w:type="dxa"/>
            </w:tcMar>
          </w:tcPr>
          <w:p w:rsidR="00166E5C" w:rsidRPr="003C044D" w:rsidRDefault="00166E5C">
            <w:pPr>
              <w:ind w:left="360" w:hanging="360"/>
              <w:rPr>
                <w:noProof/>
                <w:lang w:val="fr-FR"/>
              </w:rPr>
            </w:pPr>
          </w:p>
        </w:tc>
      </w:tr>
      <w:tr w:rsidR="00166E5C" w:rsidRPr="003C044D">
        <w:tc>
          <w:tcPr>
            <w:tcW w:w="2001" w:type="dxa"/>
            <w:shd w:val="clear" w:color="auto" w:fill="auto"/>
            <w:tcMar>
              <w:top w:w="0" w:type="dxa"/>
              <w:left w:w="108" w:type="dxa"/>
              <w:bottom w:w="0" w:type="dxa"/>
              <w:right w:w="108" w:type="dxa"/>
            </w:tcMar>
          </w:tcPr>
          <w:p w:rsidR="00166E5C" w:rsidRPr="003C044D" w:rsidRDefault="00837092">
            <w:pPr>
              <w:rPr>
                <w:noProof/>
                <w:lang w:val="fr-FR"/>
              </w:rPr>
            </w:pPr>
            <w:r w:rsidRPr="003C044D">
              <w:rPr>
                <w:noProof/>
                <w:lang w:val="fr-FR"/>
              </w:rPr>
              <w:t>15 janvier</w:t>
            </w:r>
          </w:p>
        </w:tc>
        <w:tc>
          <w:tcPr>
            <w:tcW w:w="6639" w:type="dxa"/>
            <w:shd w:val="clear" w:color="auto" w:fill="auto"/>
            <w:tcMar>
              <w:top w:w="0" w:type="dxa"/>
              <w:left w:w="108" w:type="dxa"/>
              <w:bottom w:w="0" w:type="dxa"/>
              <w:right w:w="108" w:type="dxa"/>
            </w:tcMar>
          </w:tcPr>
          <w:p w:rsidR="00166E5C" w:rsidRPr="003C044D" w:rsidRDefault="0028412B" w:rsidP="00C95764">
            <w:pPr>
              <w:ind w:left="360" w:hanging="360"/>
              <w:rPr>
                <w:noProof/>
                <w:lang w:val="fr-FR"/>
              </w:rPr>
            </w:pPr>
            <w:r w:rsidRPr="003C044D">
              <w:rPr>
                <w:noProof/>
                <w:lang w:val="fr-FR"/>
              </w:rPr>
              <w:t xml:space="preserve">Gustave </w:t>
            </w:r>
            <w:r w:rsidR="00731A3D" w:rsidRPr="003C044D">
              <w:rPr>
                <w:noProof/>
                <w:lang w:val="fr-FR"/>
              </w:rPr>
              <w:t xml:space="preserve">Flaubert, </w:t>
            </w:r>
            <w:r w:rsidR="00731A3D" w:rsidRPr="003C044D">
              <w:rPr>
                <w:i/>
                <w:noProof/>
                <w:lang w:val="fr-FR"/>
              </w:rPr>
              <w:t>Madame Bovary</w:t>
            </w:r>
            <w:r w:rsidRPr="003C044D">
              <w:rPr>
                <w:noProof/>
                <w:lang w:val="fr-FR"/>
              </w:rPr>
              <w:t xml:space="preserve">, </w:t>
            </w:r>
            <w:r w:rsidR="00501EDD" w:rsidRPr="003C044D">
              <w:rPr>
                <w:noProof/>
                <w:lang w:val="fr-FR"/>
              </w:rPr>
              <w:t xml:space="preserve">p. </w:t>
            </w:r>
            <w:r w:rsidR="001E76E2" w:rsidRPr="003C044D">
              <w:rPr>
                <w:noProof/>
                <w:lang w:val="fr-FR"/>
              </w:rPr>
              <w:t>46-1</w:t>
            </w:r>
            <w:r w:rsidR="00C95764" w:rsidRPr="003C044D">
              <w:rPr>
                <w:noProof/>
                <w:lang w:val="fr-FR"/>
              </w:rPr>
              <w:t>10</w:t>
            </w:r>
          </w:p>
        </w:tc>
      </w:tr>
      <w:tr w:rsidR="00166E5C" w:rsidRPr="003C044D">
        <w:tc>
          <w:tcPr>
            <w:tcW w:w="2001" w:type="dxa"/>
            <w:shd w:val="clear" w:color="auto" w:fill="auto"/>
            <w:tcMar>
              <w:top w:w="0" w:type="dxa"/>
              <w:left w:w="108" w:type="dxa"/>
              <w:bottom w:w="0" w:type="dxa"/>
              <w:right w:w="108" w:type="dxa"/>
            </w:tcMar>
          </w:tcPr>
          <w:p w:rsidR="00166E5C" w:rsidRPr="003C044D" w:rsidRDefault="00166E5C">
            <w:pPr>
              <w:rPr>
                <w:noProof/>
                <w:lang w:val="fr-FR"/>
              </w:rPr>
            </w:pPr>
          </w:p>
        </w:tc>
        <w:tc>
          <w:tcPr>
            <w:tcW w:w="6639" w:type="dxa"/>
            <w:shd w:val="clear" w:color="auto" w:fill="auto"/>
            <w:tcMar>
              <w:top w:w="0" w:type="dxa"/>
              <w:left w:w="108" w:type="dxa"/>
              <w:bottom w:w="0" w:type="dxa"/>
              <w:right w:w="108" w:type="dxa"/>
            </w:tcMar>
          </w:tcPr>
          <w:p w:rsidR="00166E5C" w:rsidRPr="003C044D" w:rsidRDefault="00166E5C">
            <w:pPr>
              <w:ind w:left="360" w:hanging="360"/>
              <w:rPr>
                <w:noProof/>
                <w:lang w:val="fr-FR"/>
              </w:rPr>
            </w:pPr>
          </w:p>
        </w:tc>
      </w:tr>
      <w:tr w:rsidR="00166E5C" w:rsidRPr="003C044D">
        <w:tc>
          <w:tcPr>
            <w:tcW w:w="2001" w:type="dxa"/>
            <w:shd w:val="clear" w:color="auto" w:fill="auto"/>
            <w:tcMar>
              <w:top w:w="0" w:type="dxa"/>
              <w:left w:w="108" w:type="dxa"/>
              <w:bottom w:w="0" w:type="dxa"/>
              <w:right w:w="108" w:type="dxa"/>
            </w:tcMar>
          </w:tcPr>
          <w:p w:rsidR="00166E5C" w:rsidRPr="003C044D" w:rsidRDefault="001500DA">
            <w:pPr>
              <w:rPr>
                <w:noProof/>
                <w:lang w:val="fr-FR"/>
              </w:rPr>
            </w:pPr>
            <w:r w:rsidRPr="003C044D">
              <w:rPr>
                <w:noProof/>
                <w:lang w:val="fr-FR"/>
              </w:rPr>
              <w:t>20 janvier</w:t>
            </w:r>
          </w:p>
        </w:tc>
        <w:tc>
          <w:tcPr>
            <w:tcW w:w="6639" w:type="dxa"/>
            <w:shd w:val="clear" w:color="auto" w:fill="auto"/>
            <w:tcMar>
              <w:top w:w="0" w:type="dxa"/>
              <w:left w:w="108" w:type="dxa"/>
              <w:bottom w:w="0" w:type="dxa"/>
              <w:right w:w="108" w:type="dxa"/>
            </w:tcMar>
          </w:tcPr>
          <w:p w:rsidR="00166E5C" w:rsidRPr="003C044D" w:rsidRDefault="00731A3D" w:rsidP="00994BC5">
            <w:pPr>
              <w:ind w:left="360" w:hanging="360"/>
              <w:rPr>
                <w:noProof/>
                <w:lang w:val="fr-FR"/>
              </w:rPr>
            </w:pPr>
            <w:r w:rsidRPr="003C044D">
              <w:rPr>
                <w:noProof/>
                <w:lang w:val="fr-FR"/>
              </w:rPr>
              <w:t xml:space="preserve">Flaubert, </w:t>
            </w:r>
            <w:r w:rsidR="00501EDD" w:rsidRPr="003C044D">
              <w:rPr>
                <w:noProof/>
                <w:lang w:val="fr-FR"/>
              </w:rPr>
              <w:t xml:space="preserve">p. </w:t>
            </w:r>
            <w:r w:rsidR="00F311E4" w:rsidRPr="003C044D">
              <w:rPr>
                <w:noProof/>
                <w:lang w:val="fr-FR"/>
              </w:rPr>
              <w:t>1</w:t>
            </w:r>
            <w:r w:rsidR="00994BC5" w:rsidRPr="003C044D">
              <w:rPr>
                <w:noProof/>
                <w:lang w:val="fr-FR"/>
              </w:rPr>
              <w:t>10-171</w:t>
            </w:r>
          </w:p>
        </w:tc>
      </w:tr>
      <w:tr w:rsidR="00166E5C" w:rsidRPr="003C044D">
        <w:tc>
          <w:tcPr>
            <w:tcW w:w="2001" w:type="dxa"/>
            <w:shd w:val="clear" w:color="auto" w:fill="auto"/>
            <w:tcMar>
              <w:top w:w="0" w:type="dxa"/>
              <w:left w:w="108" w:type="dxa"/>
              <w:bottom w:w="0" w:type="dxa"/>
              <w:right w:w="108" w:type="dxa"/>
            </w:tcMar>
          </w:tcPr>
          <w:p w:rsidR="00166E5C" w:rsidRPr="003C044D" w:rsidRDefault="00166E5C">
            <w:pPr>
              <w:rPr>
                <w:noProof/>
                <w:lang w:val="fr-FR"/>
              </w:rPr>
            </w:pPr>
          </w:p>
        </w:tc>
        <w:tc>
          <w:tcPr>
            <w:tcW w:w="6639" w:type="dxa"/>
            <w:shd w:val="clear" w:color="auto" w:fill="auto"/>
            <w:tcMar>
              <w:top w:w="0" w:type="dxa"/>
              <w:left w:w="108" w:type="dxa"/>
              <w:bottom w:w="0" w:type="dxa"/>
              <w:right w:w="108" w:type="dxa"/>
            </w:tcMar>
          </w:tcPr>
          <w:p w:rsidR="00166E5C" w:rsidRPr="003C044D" w:rsidRDefault="00166E5C">
            <w:pPr>
              <w:ind w:left="360" w:hanging="360"/>
              <w:rPr>
                <w:noProof/>
                <w:lang w:val="fr-FR"/>
              </w:rPr>
            </w:pPr>
          </w:p>
        </w:tc>
      </w:tr>
      <w:tr w:rsidR="00166E5C" w:rsidRPr="003C044D">
        <w:tc>
          <w:tcPr>
            <w:tcW w:w="2001" w:type="dxa"/>
            <w:shd w:val="clear" w:color="auto" w:fill="auto"/>
            <w:tcMar>
              <w:top w:w="0" w:type="dxa"/>
              <w:left w:w="108" w:type="dxa"/>
              <w:bottom w:w="0" w:type="dxa"/>
              <w:right w:w="108" w:type="dxa"/>
            </w:tcMar>
          </w:tcPr>
          <w:p w:rsidR="00166E5C" w:rsidRPr="003C044D" w:rsidRDefault="001500DA">
            <w:pPr>
              <w:rPr>
                <w:noProof/>
                <w:lang w:val="fr-FR"/>
              </w:rPr>
            </w:pPr>
            <w:r w:rsidRPr="003C044D">
              <w:rPr>
                <w:noProof/>
                <w:lang w:val="fr-FR"/>
              </w:rPr>
              <w:t>22 janvier</w:t>
            </w:r>
          </w:p>
        </w:tc>
        <w:tc>
          <w:tcPr>
            <w:tcW w:w="6639" w:type="dxa"/>
            <w:shd w:val="clear" w:color="auto" w:fill="auto"/>
            <w:tcMar>
              <w:top w:w="0" w:type="dxa"/>
              <w:left w:w="108" w:type="dxa"/>
              <w:bottom w:w="0" w:type="dxa"/>
              <w:right w:w="108" w:type="dxa"/>
            </w:tcMar>
          </w:tcPr>
          <w:p w:rsidR="00166E5C" w:rsidRPr="003C044D" w:rsidRDefault="00731A3D" w:rsidP="00D156F5">
            <w:pPr>
              <w:ind w:left="360" w:hanging="360"/>
              <w:rPr>
                <w:noProof/>
                <w:lang w:val="fr-FR"/>
              </w:rPr>
            </w:pPr>
            <w:r w:rsidRPr="003C044D">
              <w:rPr>
                <w:noProof/>
                <w:lang w:val="fr-FR"/>
              </w:rPr>
              <w:t xml:space="preserve">Flaubert, </w:t>
            </w:r>
            <w:r w:rsidR="00501EDD" w:rsidRPr="003C044D">
              <w:rPr>
                <w:noProof/>
                <w:lang w:val="fr-FR"/>
              </w:rPr>
              <w:t xml:space="preserve">p. </w:t>
            </w:r>
            <w:r w:rsidR="00D156F5" w:rsidRPr="003C044D">
              <w:rPr>
                <w:noProof/>
                <w:lang w:val="fr-FR"/>
              </w:rPr>
              <w:t>171-</w:t>
            </w:r>
            <w:r w:rsidR="000F5F10" w:rsidRPr="003C044D">
              <w:rPr>
                <w:noProof/>
                <w:lang w:val="fr-FR"/>
              </w:rPr>
              <w:t>235</w:t>
            </w:r>
          </w:p>
        </w:tc>
      </w:tr>
      <w:tr w:rsidR="00166E5C" w:rsidRPr="003C044D">
        <w:tc>
          <w:tcPr>
            <w:tcW w:w="2001" w:type="dxa"/>
            <w:shd w:val="clear" w:color="auto" w:fill="auto"/>
            <w:tcMar>
              <w:top w:w="0" w:type="dxa"/>
              <w:left w:w="108" w:type="dxa"/>
              <w:bottom w:w="0" w:type="dxa"/>
              <w:right w:w="108" w:type="dxa"/>
            </w:tcMar>
          </w:tcPr>
          <w:p w:rsidR="00166E5C" w:rsidRPr="003C044D" w:rsidRDefault="00166E5C">
            <w:pPr>
              <w:rPr>
                <w:noProof/>
                <w:lang w:val="fr-FR"/>
              </w:rPr>
            </w:pPr>
          </w:p>
        </w:tc>
        <w:tc>
          <w:tcPr>
            <w:tcW w:w="6639" w:type="dxa"/>
            <w:shd w:val="clear" w:color="auto" w:fill="auto"/>
            <w:tcMar>
              <w:top w:w="0" w:type="dxa"/>
              <w:left w:w="108" w:type="dxa"/>
              <w:bottom w:w="0" w:type="dxa"/>
              <w:right w:w="108" w:type="dxa"/>
            </w:tcMar>
          </w:tcPr>
          <w:p w:rsidR="00166E5C" w:rsidRPr="003C044D" w:rsidRDefault="00166E5C">
            <w:pPr>
              <w:ind w:left="360" w:hanging="360"/>
              <w:rPr>
                <w:noProof/>
                <w:lang w:val="fr-FR"/>
              </w:rPr>
            </w:pPr>
          </w:p>
        </w:tc>
      </w:tr>
      <w:tr w:rsidR="00166E5C" w:rsidRPr="003C044D">
        <w:tc>
          <w:tcPr>
            <w:tcW w:w="2001" w:type="dxa"/>
            <w:shd w:val="clear" w:color="auto" w:fill="auto"/>
            <w:tcMar>
              <w:top w:w="0" w:type="dxa"/>
              <w:left w:w="108" w:type="dxa"/>
              <w:bottom w:w="0" w:type="dxa"/>
              <w:right w:w="108" w:type="dxa"/>
            </w:tcMar>
          </w:tcPr>
          <w:p w:rsidR="00166E5C" w:rsidRPr="003C044D" w:rsidRDefault="00426B66">
            <w:pPr>
              <w:rPr>
                <w:noProof/>
                <w:lang w:val="fr-FR"/>
              </w:rPr>
            </w:pPr>
            <w:r w:rsidRPr="003C044D">
              <w:rPr>
                <w:noProof/>
                <w:lang w:val="fr-FR"/>
              </w:rPr>
              <w:t>27 janvier</w:t>
            </w:r>
          </w:p>
        </w:tc>
        <w:tc>
          <w:tcPr>
            <w:tcW w:w="6639" w:type="dxa"/>
            <w:shd w:val="clear" w:color="auto" w:fill="auto"/>
            <w:tcMar>
              <w:top w:w="0" w:type="dxa"/>
              <w:left w:w="108" w:type="dxa"/>
              <w:bottom w:w="0" w:type="dxa"/>
              <w:right w:w="108" w:type="dxa"/>
            </w:tcMar>
          </w:tcPr>
          <w:p w:rsidR="00166E5C" w:rsidRPr="003C044D" w:rsidRDefault="00731A3D" w:rsidP="002A7C61">
            <w:pPr>
              <w:ind w:left="360" w:hanging="360"/>
              <w:rPr>
                <w:noProof/>
                <w:lang w:val="fr-FR"/>
              </w:rPr>
            </w:pPr>
            <w:r w:rsidRPr="003C044D">
              <w:rPr>
                <w:noProof/>
                <w:lang w:val="fr-FR"/>
              </w:rPr>
              <w:t xml:space="preserve">Flaubert, </w:t>
            </w:r>
            <w:r w:rsidR="004776A1" w:rsidRPr="003C044D">
              <w:rPr>
                <w:noProof/>
                <w:lang w:val="fr-FR"/>
              </w:rPr>
              <w:t xml:space="preserve">p. </w:t>
            </w:r>
            <w:r w:rsidR="002A7C61" w:rsidRPr="003C044D">
              <w:rPr>
                <w:noProof/>
                <w:lang w:val="fr-FR"/>
              </w:rPr>
              <w:t>235-</w:t>
            </w:r>
            <w:r w:rsidR="00220DDA" w:rsidRPr="003C044D">
              <w:rPr>
                <w:noProof/>
                <w:lang w:val="fr-FR"/>
              </w:rPr>
              <w:t>300</w:t>
            </w:r>
          </w:p>
        </w:tc>
      </w:tr>
      <w:tr w:rsidR="00166E5C" w:rsidRPr="003C044D">
        <w:tc>
          <w:tcPr>
            <w:tcW w:w="2001" w:type="dxa"/>
            <w:shd w:val="clear" w:color="auto" w:fill="auto"/>
            <w:tcMar>
              <w:top w:w="0" w:type="dxa"/>
              <w:left w:w="108" w:type="dxa"/>
              <w:bottom w:w="0" w:type="dxa"/>
              <w:right w:w="108" w:type="dxa"/>
            </w:tcMar>
          </w:tcPr>
          <w:p w:rsidR="00166E5C" w:rsidRPr="003C044D" w:rsidRDefault="00166E5C">
            <w:pPr>
              <w:rPr>
                <w:noProof/>
                <w:lang w:val="fr-FR"/>
              </w:rPr>
            </w:pPr>
          </w:p>
        </w:tc>
        <w:tc>
          <w:tcPr>
            <w:tcW w:w="6639" w:type="dxa"/>
            <w:shd w:val="clear" w:color="auto" w:fill="auto"/>
            <w:tcMar>
              <w:top w:w="0" w:type="dxa"/>
              <w:left w:w="108" w:type="dxa"/>
              <w:bottom w:w="0" w:type="dxa"/>
              <w:right w:w="108" w:type="dxa"/>
            </w:tcMar>
          </w:tcPr>
          <w:p w:rsidR="00166E5C" w:rsidRPr="003C044D" w:rsidRDefault="00166E5C">
            <w:pPr>
              <w:ind w:left="360" w:hanging="360"/>
              <w:rPr>
                <w:noProof/>
                <w:lang w:val="fr-FR"/>
              </w:rPr>
            </w:pPr>
          </w:p>
        </w:tc>
      </w:tr>
      <w:tr w:rsidR="00166E5C" w:rsidRPr="003C044D">
        <w:tc>
          <w:tcPr>
            <w:tcW w:w="2001" w:type="dxa"/>
            <w:shd w:val="clear" w:color="auto" w:fill="auto"/>
            <w:tcMar>
              <w:top w:w="0" w:type="dxa"/>
              <w:left w:w="108" w:type="dxa"/>
              <w:bottom w:w="0" w:type="dxa"/>
              <w:right w:w="108" w:type="dxa"/>
            </w:tcMar>
          </w:tcPr>
          <w:p w:rsidR="00166E5C" w:rsidRPr="003C044D" w:rsidRDefault="00426B66">
            <w:pPr>
              <w:rPr>
                <w:noProof/>
                <w:lang w:val="fr-FR"/>
              </w:rPr>
            </w:pPr>
            <w:r w:rsidRPr="003C044D">
              <w:rPr>
                <w:noProof/>
                <w:lang w:val="fr-FR"/>
              </w:rPr>
              <w:t>29 janvier</w:t>
            </w:r>
          </w:p>
        </w:tc>
        <w:tc>
          <w:tcPr>
            <w:tcW w:w="6639" w:type="dxa"/>
            <w:shd w:val="clear" w:color="auto" w:fill="auto"/>
            <w:tcMar>
              <w:top w:w="0" w:type="dxa"/>
              <w:left w:w="108" w:type="dxa"/>
              <w:bottom w:w="0" w:type="dxa"/>
              <w:right w:w="108" w:type="dxa"/>
            </w:tcMar>
          </w:tcPr>
          <w:p w:rsidR="00166E5C" w:rsidRPr="003C044D" w:rsidRDefault="002F1A00" w:rsidP="00034657">
            <w:pPr>
              <w:ind w:left="360" w:hanging="360"/>
              <w:rPr>
                <w:noProof/>
                <w:lang w:val="fr-FR"/>
              </w:rPr>
            </w:pPr>
            <w:r w:rsidRPr="003C044D">
              <w:rPr>
                <w:noProof/>
                <w:lang w:val="fr-FR"/>
              </w:rPr>
              <w:t xml:space="preserve">Flaubert, </w:t>
            </w:r>
            <w:r w:rsidR="00BD2F96" w:rsidRPr="003C044D">
              <w:rPr>
                <w:noProof/>
                <w:lang w:val="fr-FR"/>
              </w:rPr>
              <w:t xml:space="preserve">p. </w:t>
            </w:r>
            <w:r w:rsidR="00034657" w:rsidRPr="003C044D">
              <w:rPr>
                <w:noProof/>
                <w:lang w:val="fr-FR"/>
              </w:rPr>
              <w:t>300-364</w:t>
            </w:r>
          </w:p>
        </w:tc>
      </w:tr>
      <w:tr w:rsidR="00166E5C" w:rsidRPr="003C044D">
        <w:tc>
          <w:tcPr>
            <w:tcW w:w="2001" w:type="dxa"/>
            <w:shd w:val="clear" w:color="auto" w:fill="auto"/>
            <w:tcMar>
              <w:top w:w="0" w:type="dxa"/>
              <w:left w:w="108" w:type="dxa"/>
              <w:bottom w:w="0" w:type="dxa"/>
              <w:right w:w="108" w:type="dxa"/>
            </w:tcMar>
          </w:tcPr>
          <w:p w:rsidR="00166E5C" w:rsidRPr="003C044D" w:rsidRDefault="00166E5C">
            <w:pPr>
              <w:rPr>
                <w:noProof/>
                <w:lang w:val="fr-FR"/>
              </w:rPr>
            </w:pPr>
          </w:p>
        </w:tc>
        <w:tc>
          <w:tcPr>
            <w:tcW w:w="6639" w:type="dxa"/>
            <w:shd w:val="clear" w:color="auto" w:fill="auto"/>
            <w:tcMar>
              <w:top w:w="0" w:type="dxa"/>
              <w:left w:w="108" w:type="dxa"/>
              <w:bottom w:w="0" w:type="dxa"/>
              <w:right w:w="108" w:type="dxa"/>
            </w:tcMar>
          </w:tcPr>
          <w:p w:rsidR="00166E5C" w:rsidRPr="003C044D" w:rsidRDefault="00166E5C">
            <w:pPr>
              <w:ind w:left="360" w:hanging="360"/>
              <w:rPr>
                <w:noProof/>
                <w:lang w:val="fr-FR"/>
              </w:rPr>
            </w:pPr>
          </w:p>
        </w:tc>
      </w:tr>
      <w:tr w:rsidR="008F66F0" w:rsidRPr="003C044D">
        <w:tc>
          <w:tcPr>
            <w:tcW w:w="2001" w:type="dxa"/>
            <w:shd w:val="clear" w:color="auto" w:fill="auto"/>
            <w:tcMar>
              <w:top w:w="0" w:type="dxa"/>
              <w:left w:w="108" w:type="dxa"/>
              <w:bottom w:w="0" w:type="dxa"/>
              <w:right w:w="108" w:type="dxa"/>
            </w:tcMar>
          </w:tcPr>
          <w:p w:rsidR="008F66F0" w:rsidRPr="003C044D" w:rsidRDefault="008F66F0">
            <w:pPr>
              <w:rPr>
                <w:noProof/>
                <w:lang w:val="fr-FR"/>
              </w:rPr>
            </w:pPr>
            <w:r w:rsidRPr="003C044D">
              <w:rPr>
                <w:noProof/>
                <w:lang w:val="fr-FR"/>
              </w:rPr>
              <w:t>3 février</w:t>
            </w:r>
          </w:p>
        </w:tc>
        <w:tc>
          <w:tcPr>
            <w:tcW w:w="6639" w:type="dxa"/>
            <w:shd w:val="clear" w:color="auto" w:fill="auto"/>
            <w:tcMar>
              <w:top w:w="0" w:type="dxa"/>
              <w:left w:w="108" w:type="dxa"/>
              <w:bottom w:w="0" w:type="dxa"/>
              <w:right w:w="108" w:type="dxa"/>
            </w:tcMar>
          </w:tcPr>
          <w:p w:rsidR="008F66F0" w:rsidRPr="003C044D" w:rsidRDefault="0097709A" w:rsidP="00734712">
            <w:pPr>
              <w:ind w:left="360" w:hanging="360"/>
              <w:rPr>
                <w:noProof/>
                <w:lang w:val="fr-FR"/>
              </w:rPr>
            </w:pPr>
            <w:r w:rsidRPr="003C044D">
              <w:rPr>
                <w:noProof/>
                <w:lang w:val="fr-FR"/>
              </w:rPr>
              <w:t xml:space="preserve">Flaubert, p. </w:t>
            </w:r>
            <w:r w:rsidR="009D0309" w:rsidRPr="003C044D">
              <w:rPr>
                <w:noProof/>
                <w:lang w:val="fr-FR"/>
              </w:rPr>
              <w:t>365-4</w:t>
            </w:r>
            <w:r w:rsidR="00734712" w:rsidRPr="003C044D">
              <w:rPr>
                <w:noProof/>
                <w:lang w:val="fr-FR"/>
              </w:rPr>
              <w:t>46</w:t>
            </w:r>
          </w:p>
        </w:tc>
      </w:tr>
      <w:tr w:rsidR="008F66F0" w:rsidRPr="003C044D">
        <w:tc>
          <w:tcPr>
            <w:tcW w:w="2001" w:type="dxa"/>
            <w:shd w:val="clear" w:color="auto" w:fill="auto"/>
            <w:tcMar>
              <w:top w:w="0" w:type="dxa"/>
              <w:left w:w="108" w:type="dxa"/>
              <w:bottom w:w="0" w:type="dxa"/>
              <w:right w:w="108" w:type="dxa"/>
            </w:tcMar>
          </w:tcPr>
          <w:p w:rsidR="008F66F0" w:rsidRPr="003C044D" w:rsidRDefault="008F66F0">
            <w:pPr>
              <w:rPr>
                <w:noProof/>
                <w:lang w:val="fr-FR"/>
              </w:rPr>
            </w:pPr>
          </w:p>
        </w:tc>
        <w:tc>
          <w:tcPr>
            <w:tcW w:w="6639" w:type="dxa"/>
            <w:shd w:val="clear" w:color="auto" w:fill="auto"/>
            <w:tcMar>
              <w:top w:w="0" w:type="dxa"/>
              <w:left w:w="108" w:type="dxa"/>
              <w:bottom w:w="0" w:type="dxa"/>
              <w:right w:w="108" w:type="dxa"/>
            </w:tcMar>
          </w:tcPr>
          <w:p w:rsidR="008F66F0" w:rsidRPr="003C044D" w:rsidRDefault="008F66F0">
            <w:pPr>
              <w:ind w:left="360" w:hanging="360"/>
              <w:rPr>
                <w:noProof/>
                <w:lang w:val="fr-FR"/>
              </w:rPr>
            </w:pPr>
          </w:p>
        </w:tc>
      </w:tr>
      <w:tr w:rsidR="008F66F0" w:rsidRPr="003C044D">
        <w:tc>
          <w:tcPr>
            <w:tcW w:w="2001" w:type="dxa"/>
            <w:shd w:val="clear" w:color="auto" w:fill="auto"/>
            <w:tcMar>
              <w:top w:w="0" w:type="dxa"/>
              <w:left w:w="108" w:type="dxa"/>
              <w:bottom w:w="0" w:type="dxa"/>
              <w:right w:w="108" w:type="dxa"/>
            </w:tcMar>
          </w:tcPr>
          <w:p w:rsidR="008F66F0" w:rsidRPr="003C044D" w:rsidRDefault="008F66F0">
            <w:pPr>
              <w:rPr>
                <w:noProof/>
                <w:lang w:val="fr-FR"/>
              </w:rPr>
            </w:pPr>
            <w:r w:rsidRPr="003C044D">
              <w:rPr>
                <w:noProof/>
                <w:lang w:val="fr-FR"/>
              </w:rPr>
              <w:t>5 février</w:t>
            </w:r>
          </w:p>
        </w:tc>
        <w:tc>
          <w:tcPr>
            <w:tcW w:w="6639" w:type="dxa"/>
            <w:shd w:val="clear" w:color="auto" w:fill="auto"/>
            <w:tcMar>
              <w:top w:w="0" w:type="dxa"/>
              <w:left w:w="108" w:type="dxa"/>
              <w:bottom w:w="0" w:type="dxa"/>
              <w:right w:w="108" w:type="dxa"/>
            </w:tcMar>
          </w:tcPr>
          <w:p w:rsidR="008F66F0" w:rsidRPr="003C044D" w:rsidRDefault="009A7524">
            <w:pPr>
              <w:ind w:left="360" w:hanging="360"/>
              <w:rPr>
                <w:noProof/>
                <w:lang w:val="fr-FR"/>
              </w:rPr>
            </w:pPr>
            <w:r w:rsidRPr="003C044D">
              <w:rPr>
                <w:noProof/>
                <w:lang w:val="fr-FR"/>
              </w:rPr>
              <w:t xml:space="preserve">Charles </w:t>
            </w:r>
            <w:r w:rsidR="008F66F0" w:rsidRPr="003C044D">
              <w:rPr>
                <w:noProof/>
                <w:lang w:val="fr-FR"/>
              </w:rPr>
              <w:t xml:space="preserve">Baudelaire, </w:t>
            </w:r>
            <w:r w:rsidR="008F66F0" w:rsidRPr="003C044D">
              <w:rPr>
                <w:i/>
                <w:noProof/>
                <w:lang w:val="fr-FR"/>
              </w:rPr>
              <w:t>Les fleurs du mal</w:t>
            </w:r>
            <w:r w:rsidR="00C05231" w:rsidRPr="003C044D">
              <w:rPr>
                <w:noProof/>
                <w:lang w:val="fr-FR"/>
              </w:rPr>
              <w:t>, p. 31-72</w:t>
            </w:r>
          </w:p>
        </w:tc>
      </w:tr>
      <w:tr w:rsidR="008F66F0" w:rsidRPr="003C044D">
        <w:tc>
          <w:tcPr>
            <w:tcW w:w="2001" w:type="dxa"/>
            <w:shd w:val="clear" w:color="auto" w:fill="auto"/>
            <w:tcMar>
              <w:top w:w="0" w:type="dxa"/>
              <w:left w:w="108" w:type="dxa"/>
              <w:bottom w:w="0" w:type="dxa"/>
              <w:right w:w="108" w:type="dxa"/>
            </w:tcMar>
          </w:tcPr>
          <w:p w:rsidR="008F66F0" w:rsidRPr="003C044D" w:rsidRDefault="008F66F0">
            <w:pPr>
              <w:rPr>
                <w:noProof/>
                <w:lang w:val="fr-FR"/>
              </w:rPr>
            </w:pPr>
          </w:p>
        </w:tc>
        <w:tc>
          <w:tcPr>
            <w:tcW w:w="6639" w:type="dxa"/>
            <w:shd w:val="clear" w:color="auto" w:fill="auto"/>
            <w:tcMar>
              <w:top w:w="0" w:type="dxa"/>
              <w:left w:w="108" w:type="dxa"/>
              <w:bottom w:w="0" w:type="dxa"/>
              <w:right w:w="108" w:type="dxa"/>
            </w:tcMar>
          </w:tcPr>
          <w:p w:rsidR="008F66F0" w:rsidRPr="003C044D" w:rsidRDefault="008F66F0">
            <w:pPr>
              <w:ind w:left="360" w:hanging="360"/>
              <w:rPr>
                <w:noProof/>
                <w:lang w:val="fr-FR"/>
              </w:rPr>
            </w:pPr>
          </w:p>
        </w:tc>
      </w:tr>
      <w:tr w:rsidR="008F66F0" w:rsidRPr="003C044D">
        <w:tc>
          <w:tcPr>
            <w:tcW w:w="2001" w:type="dxa"/>
            <w:shd w:val="clear" w:color="auto" w:fill="auto"/>
            <w:tcMar>
              <w:top w:w="0" w:type="dxa"/>
              <w:left w:w="108" w:type="dxa"/>
              <w:bottom w:w="0" w:type="dxa"/>
              <w:right w:w="108" w:type="dxa"/>
            </w:tcMar>
          </w:tcPr>
          <w:p w:rsidR="008F66F0" w:rsidRPr="003C044D" w:rsidRDefault="008F66F0">
            <w:pPr>
              <w:rPr>
                <w:noProof/>
                <w:lang w:val="fr-FR"/>
              </w:rPr>
            </w:pPr>
            <w:r w:rsidRPr="003C044D">
              <w:rPr>
                <w:noProof/>
                <w:lang w:val="fr-FR"/>
              </w:rPr>
              <w:t>10 février</w:t>
            </w:r>
          </w:p>
        </w:tc>
        <w:tc>
          <w:tcPr>
            <w:tcW w:w="6639" w:type="dxa"/>
            <w:shd w:val="clear" w:color="auto" w:fill="auto"/>
            <w:tcMar>
              <w:top w:w="0" w:type="dxa"/>
              <w:left w:w="108" w:type="dxa"/>
              <w:bottom w:w="0" w:type="dxa"/>
              <w:right w:w="108" w:type="dxa"/>
            </w:tcMar>
          </w:tcPr>
          <w:p w:rsidR="008F66F0" w:rsidRPr="003C044D" w:rsidRDefault="008F66F0" w:rsidP="002A7774">
            <w:pPr>
              <w:ind w:left="360" w:hanging="360"/>
              <w:rPr>
                <w:noProof/>
                <w:lang w:val="fr-FR"/>
              </w:rPr>
            </w:pPr>
            <w:r w:rsidRPr="003C044D">
              <w:rPr>
                <w:noProof/>
                <w:lang w:val="fr-FR"/>
              </w:rPr>
              <w:t>Baudelaire,</w:t>
            </w:r>
            <w:r w:rsidR="002712BA" w:rsidRPr="003C044D">
              <w:rPr>
                <w:noProof/>
                <w:lang w:val="fr-FR"/>
              </w:rPr>
              <w:t xml:space="preserve"> p. 73-114</w:t>
            </w:r>
          </w:p>
        </w:tc>
      </w:tr>
      <w:tr w:rsidR="00166E5C" w:rsidRPr="003C044D">
        <w:tc>
          <w:tcPr>
            <w:tcW w:w="2001" w:type="dxa"/>
            <w:shd w:val="clear" w:color="auto" w:fill="auto"/>
            <w:tcMar>
              <w:top w:w="0" w:type="dxa"/>
              <w:left w:w="108" w:type="dxa"/>
              <w:bottom w:w="0" w:type="dxa"/>
              <w:right w:w="108" w:type="dxa"/>
            </w:tcMar>
          </w:tcPr>
          <w:p w:rsidR="00166E5C" w:rsidRPr="003C044D" w:rsidRDefault="00166E5C">
            <w:pPr>
              <w:rPr>
                <w:noProof/>
                <w:lang w:val="fr-FR"/>
              </w:rPr>
            </w:pPr>
          </w:p>
        </w:tc>
        <w:tc>
          <w:tcPr>
            <w:tcW w:w="6639" w:type="dxa"/>
            <w:shd w:val="clear" w:color="auto" w:fill="auto"/>
            <w:tcMar>
              <w:top w:w="0" w:type="dxa"/>
              <w:left w:w="108" w:type="dxa"/>
              <w:bottom w:w="0" w:type="dxa"/>
              <w:right w:w="108" w:type="dxa"/>
            </w:tcMar>
          </w:tcPr>
          <w:p w:rsidR="00166E5C" w:rsidRPr="003C044D" w:rsidRDefault="00166E5C">
            <w:pPr>
              <w:ind w:left="360" w:hanging="360"/>
              <w:rPr>
                <w:noProof/>
                <w:lang w:val="fr-FR"/>
              </w:rPr>
            </w:pPr>
          </w:p>
        </w:tc>
      </w:tr>
      <w:tr w:rsidR="00166E5C" w:rsidRPr="003C044D">
        <w:tc>
          <w:tcPr>
            <w:tcW w:w="2001" w:type="dxa"/>
            <w:shd w:val="clear" w:color="auto" w:fill="auto"/>
            <w:tcMar>
              <w:top w:w="0" w:type="dxa"/>
              <w:left w:w="108" w:type="dxa"/>
              <w:bottom w:w="0" w:type="dxa"/>
              <w:right w:w="108" w:type="dxa"/>
            </w:tcMar>
          </w:tcPr>
          <w:p w:rsidR="00166E5C" w:rsidRPr="003C044D" w:rsidRDefault="00D16E74">
            <w:pPr>
              <w:rPr>
                <w:noProof/>
                <w:lang w:val="fr-FR"/>
              </w:rPr>
            </w:pPr>
            <w:r w:rsidRPr="003C044D">
              <w:rPr>
                <w:noProof/>
                <w:lang w:val="fr-FR"/>
              </w:rPr>
              <w:t>12 février</w:t>
            </w:r>
          </w:p>
        </w:tc>
        <w:tc>
          <w:tcPr>
            <w:tcW w:w="6639" w:type="dxa"/>
            <w:shd w:val="clear" w:color="auto" w:fill="auto"/>
            <w:tcMar>
              <w:top w:w="0" w:type="dxa"/>
              <w:left w:w="108" w:type="dxa"/>
              <w:bottom w:w="0" w:type="dxa"/>
              <w:right w:w="108" w:type="dxa"/>
            </w:tcMar>
          </w:tcPr>
          <w:p w:rsidR="00166E5C" w:rsidRPr="003C044D" w:rsidRDefault="00EA7BF6" w:rsidP="002A7774">
            <w:pPr>
              <w:ind w:left="360" w:hanging="360"/>
              <w:rPr>
                <w:noProof/>
                <w:lang w:val="fr-FR"/>
              </w:rPr>
            </w:pPr>
            <w:r w:rsidRPr="003C044D">
              <w:rPr>
                <w:noProof/>
                <w:lang w:val="fr-FR"/>
              </w:rPr>
              <w:t>Baudelaire,</w:t>
            </w:r>
            <w:r w:rsidR="00C27F67" w:rsidRPr="003C044D">
              <w:rPr>
                <w:noProof/>
                <w:lang w:val="fr-FR"/>
              </w:rPr>
              <w:t xml:space="preserve"> </w:t>
            </w:r>
            <w:r w:rsidR="00B05651" w:rsidRPr="003C044D">
              <w:rPr>
                <w:noProof/>
                <w:lang w:val="fr-FR"/>
              </w:rPr>
              <w:t>p. 115-146</w:t>
            </w:r>
          </w:p>
        </w:tc>
      </w:tr>
      <w:tr w:rsidR="00166E5C" w:rsidRPr="003C044D">
        <w:tc>
          <w:tcPr>
            <w:tcW w:w="2001" w:type="dxa"/>
            <w:shd w:val="clear" w:color="auto" w:fill="auto"/>
            <w:tcMar>
              <w:top w:w="0" w:type="dxa"/>
              <w:left w:w="108" w:type="dxa"/>
              <w:bottom w:w="0" w:type="dxa"/>
              <w:right w:w="108" w:type="dxa"/>
            </w:tcMar>
          </w:tcPr>
          <w:p w:rsidR="00166E5C" w:rsidRPr="003C044D" w:rsidRDefault="00166E5C">
            <w:pPr>
              <w:rPr>
                <w:noProof/>
                <w:lang w:val="fr-FR"/>
              </w:rPr>
            </w:pPr>
          </w:p>
        </w:tc>
        <w:tc>
          <w:tcPr>
            <w:tcW w:w="6639" w:type="dxa"/>
            <w:shd w:val="clear" w:color="auto" w:fill="auto"/>
            <w:tcMar>
              <w:top w:w="0" w:type="dxa"/>
              <w:left w:w="108" w:type="dxa"/>
              <w:bottom w:w="0" w:type="dxa"/>
              <w:right w:w="108" w:type="dxa"/>
            </w:tcMar>
          </w:tcPr>
          <w:p w:rsidR="00166E5C" w:rsidRPr="003C044D" w:rsidRDefault="00166E5C">
            <w:pPr>
              <w:ind w:left="360" w:hanging="360"/>
              <w:rPr>
                <w:noProof/>
                <w:lang w:val="fr-FR"/>
              </w:rPr>
            </w:pPr>
          </w:p>
        </w:tc>
      </w:tr>
      <w:tr w:rsidR="00166E5C" w:rsidRPr="003C044D">
        <w:tc>
          <w:tcPr>
            <w:tcW w:w="2001" w:type="dxa"/>
            <w:shd w:val="clear" w:color="auto" w:fill="auto"/>
            <w:tcMar>
              <w:top w:w="0" w:type="dxa"/>
              <w:left w:w="108" w:type="dxa"/>
              <w:bottom w:w="0" w:type="dxa"/>
              <w:right w:w="108" w:type="dxa"/>
            </w:tcMar>
          </w:tcPr>
          <w:p w:rsidR="00166E5C" w:rsidRPr="003C044D" w:rsidRDefault="00D16E74">
            <w:pPr>
              <w:rPr>
                <w:noProof/>
                <w:lang w:val="fr-FR"/>
              </w:rPr>
            </w:pPr>
            <w:r w:rsidRPr="003C044D">
              <w:rPr>
                <w:noProof/>
                <w:lang w:val="fr-FR"/>
              </w:rPr>
              <w:t>17 février</w:t>
            </w:r>
          </w:p>
        </w:tc>
        <w:tc>
          <w:tcPr>
            <w:tcW w:w="6639" w:type="dxa"/>
            <w:shd w:val="clear" w:color="auto" w:fill="auto"/>
            <w:tcMar>
              <w:top w:w="0" w:type="dxa"/>
              <w:left w:w="108" w:type="dxa"/>
              <w:bottom w:w="0" w:type="dxa"/>
              <w:right w:w="108" w:type="dxa"/>
            </w:tcMar>
          </w:tcPr>
          <w:p w:rsidR="00EA7BF6" w:rsidRPr="003C044D" w:rsidRDefault="00EA7BF6" w:rsidP="00EA7BF6">
            <w:pPr>
              <w:ind w:left="360" w:hanging="360"/>
              <w:rPr>
                <w:noProof/>
                <w:lang w:val="fr-FR"/>
              </w:rPr>
            </w:pPr>
            <w:r w:rsidRPr="003C044D">
              <w:rPr>
                <w:noProof/>
                <w:lang w:val="fr-FR"/>
              </w:rPr>
              <w:t>Baudelaire,</w:t>
            </w:r>
            <w:r w:rsidR="00D52171" w:rsidRPr="003C044D">
              <w:rPr>
                <w:noProof/>
                <w:lang w:val="fr-FR"/>
              </w:rPr>
              <w:t xml:space="preserve"> p. 147-189</w:t>
            </w:r>
          </w:p>
          <w:p w:rsidR="00166E5C" w:rsidRPr="003C044D" w:rsidRDefault="00EA7BF6" w:rsidP="00CD5F97">
            <w:pPr>
              <w:ind w:left="360" w:hanging="360"/>
              <w:rPr>
                <w:noProof/>
                <w:lang w:val="fr-FR"/>
              </w:rPr>
            </w:pPr>
            <w:r w:rsidRPr="003C044D">
              <w:rPr>
                <w:b/>
                <w:noProof/>
                <w:lang w:val="fr-FR"/>
              </w:rPr>
              <w:t>Présentation : L’art du 19</w:t>
            </w:r>
            <w:r w:rsidRPr="003C044D">
              <w:rPr>
                <w:b/>
                <w:noProof/>
                <w:vertAlign w:val="superscript"/>
                <w:lang w:val="fr-FR"/>
              </w:rPr>
              <w:t>e</w:t>
            </w:r>
            <w:r w:rsidRPr="003C044D">
              <w:rPr>
                <w:b/>
                <w:noProof/>
                <w:lang w:val="fr-FR"/>
              </w:rPr>
              <w:t xml:space="preserve"> siècle</w:t>
            </w:r>
          </w:p>
        </w:tc>
      </w:tr>
      <w:tr w:rsidR="00166E5C" w:rsidRPr="003C044D">
        <w:tc>
          <w:tcPr>
            <w:tcW w:w="2001" w:type="dxa"/>
            <w:shd w:val="clear" w:color="auto" w:fill="auto"/>
            <w:tcMar>
              <w:top w:w="0" w:type="dxa"/>
              <w:left w:w="108" w:type="dxa"/>
              <w:bottom w:w="0" w:type="dxa"/>
              <w:right w:w="108" w:type="dxa"/>
            </w:tcMar>
          </w:tcPr>
          <w:p w:rsidR="00166E5C" w:rsidRPr="003C044D" w:rsidRDefault="00166E5C">
            <w:pPr>
              <w:rPr>
                <w:noProof/>
                <w:lang w:val="fr-FR"/>
              </w:rPr>
            </w:pPr>
          </w:p>
        </w:tc>
        <w:tc>
          <w:tcPr>
            <w:tcW w:w="6639" w:type="dxa"/>
            <w:shd w:val="clear" w:color="auto" w:fill="auto"/>
            <w:tcMar>
              <w:top w:w="0" w:type="dxa"/>
              <w:left w:w="108" w:type="dxa"/>
              <w:bottom w:w="0" w:type="dxa"/>
              <w:right w:w="108" w:type="dxa"/>
            </w:tcMar>
          </w:tcPr>
          <w:p w:rsidR="00166E5C" w:rsidRPr="003C044D" w:rsidRDefault="00166E5C" w:rsidP="00166E5C">
            <w:pPr>
              <w:ind w:left="360" w:hanging="360"/>
              <w:rPr>
                <w:noProof/>
                <w:lang w:val="fr-FR"/>
              </w:rPr>
            </w:pPr>
          </w:p>
        </w:tc>
      </w:tr>
      <w:tr w:rsidR="00912386" w:rsidRPr="003C044D">
        <w:tc>
          <w:tcPr>
            <w:tcW w:w="2001" w:type="dxa"/>
            <w:shd w:val="clear" w:color="auto" w:fill="auto"/>
            <w:tcMar>
              <w:top w:w="0" w:type="dxa"/>
              <w:left w:w="108" w:type="dxa"/>
              <w:bottom w:w="0" w:type="dxa"/>
              <w:right w:w="108" w:type="dxa"/>
            </w:tcMar>
          </w:tcPr>
          <w:p w:rsidR="00912386" w:rsidRPr="003C044D" w:rsidRDefault="00912386">
            <w:pPr>
              <w:rPr>
                <w:noProof/>
                <w:lang w:val="fr-FR"/>
              </w:rPr>
            </w:pPr>
            <w:r w:rsidRPr="003C044D">
              <w:rPr>
                <w:noProof/>
                <w:lang w:val="fr-FR"/>
              </w:rPr>
              <w:t>19 février</w:t>
            </w:r>
          </w:p>
        </w:tc>
        <w:tc>
          <w:tcPr>
            <w:tcW w:w="6639" w:type="dxa"/>
            <w:shd w:val="clear" w:color="auto" w:fill="auto"/>
            <w:tcMar>
              <w:top w:w="0" w:type="dxa"/>
              <w:left w:w="108" w:type="dxa"/>
              <w:bottom w:w="0" w:type="dxa"/>
              <w:right w:w="108" w:type="dxa"/>
            </w:tcMar>
          </w:tcPr>
          <w:p w:rsidR="00912386" w:rsidRPr="003C044D" w:rsidRDefault="00912386" w:rsidP="00CD5F97">
            <w:pPr>
              <w:ind w:left="360" w:hanging="360"/>
              <w:rPr>
                <w:noProof/>
                <w:lang w:val="fr-FR"/>
              </w:rPr>
            </w:pPr>
            <w:r w:rsidRPr="003C044D">
              <w:rPr>
                <w:noProof/>
                <w:lang w:val="fr-FR"/>
              </w:rPr>
              <w:t xml:space="preserve">Colette, </w:t>
            </w:r>
            <w:r w:rsidRPr="003C044D">
              <w:rPr>
                <w:i/>
                <w:noProof/>
                <w:lang w:val="fr-FR"/>
              </w:rPr>
              <w:t>La Femme cachée</w:t>
            </w:r>
            <w:r w:rsidR="001E63B6" w:rsidRPr="003C044D">
              <w:rPr>
                <w:noProof/>
                <w:lang w:val="fr-FR"/>
              </w:rPr>
              <w:t xml:space="preserve">, </w:t>
            </w:r>
            <w:r w:rsidR="001008B4" w:rsidRPr="003C044D">
              <w:rPr>
                <w:noProof/>
                <w:lang w:val="fr-FR"/>
              </w:rPr>
              <w:t xml:space="preserve">p. </w:t>
            </w:r>
            <w:r w:rsidR="00006EDE" w:rsidRPr="003C044D">
              <w:rPr>
                <w:noProof/>
                <w:lang w:val="fr-FR"/>
              </w:rPr>
              <w:t>9</w:t>
            </w:r>
            <w:r w:rsidR="00713D66" w:rsidRPr="003C044D">
              <w:rPr>
                <w:noProof/>
                <w:lang w:val="fr-FR"/>
              </w:rPr>
              <w:t>-43</w:t>
            </w:r>
          </w:p>
          <w:p w:rsidR="00912386" w:rsidRPr="003C044D" w:rsidRDefault="00912386" w:rsidP="00CD5F97">
            <w:pPr>
              <w:ind w:left="360" w:hanging="360"/>
              <w:rPr>
                <w:noProof/>
                <w:lang w:val="fr-FR"/>
              </w:rPr>
            </w:pPr>
            <w:r w:rsidRPr="003C044D">
              <w:rPr>
                <w:b/>
                <w:noProof/>
                <w:lang w:val="fr-FR"/>
              </w:rPr>
              <w:t>Premier travail écrit : 3-4 pages</w:t>
            </w:r>
          </w:p>
        </w:tc>
      </w:tr>
      <w:tr w:rsidR="00912386" w:rsidRPr="003C044D">
        <w:tc>
          <w:tcPr>
            <w:tcW w:w="2001" w:type="dxa"/>
            <w:shd w:val="clear" w:color="auto" w:fill="auto"/>
            <w:tcMar>
              <w:top w:w="0" w:type="dxa"/>
              <w:left w:w="108" w:type="dxa"/>
              <w:bottom w:w="0" w:type="dxa"/>
              <w:right w:w="108" w:type="dxa"/>
            </w:tcMar>
          </w:tcPr>
          <w:p w:rsidR="00912386" w:rsidRPr="003C044D" w:rsidRDefault="00912386">
            <w:pPr>
              <w:rPr>
                <w:noProof/>
                <w:lang w:val="fr-FR"/>
              </w:rPr>
            </w:pPr>
          </w:p>
        </w:tc>
        <w:tc>
          <w:tcPr>
            <w:tcW w:w="6639" w:type="dxa"/>
            <w:shd w:val="clear" w:color="auto" w:fill="auto"/>
            <w:tcMar>
              <w:top w:w="0" w:type="dxa"/>
              <w:left w:w="108" w:type="dxa"/>
              <w:bottom w:w="0" w:type="dxa"/>
              <w:right w:w="108" w:type="dxa"/>
            </w:tcMar>
          </w:tcPr>
          <w:p w:rsidR="00912386" w:rsidRPr="003C044D" w:rsidRDefault="00912386" w:rsidP="00166E5C">
            <w:pPr>
              <w:ind w:left="360" w:hanging="360"/>
              <w:rPr>
                <w:noProof/>
                <w:lang w:val="fr-FR"/>
              </w:rPr>
            </w:pPr>
          </w:p>
        </w:tc>
      </w:tr>
      <w:tr w:rsidR="00912386" w:rsidRPr="003C044D">
        <w:tc>
          <w:tcPr>
            <w:tcW w:w="2001" w:type="dxa"/>
            <w:shd w:val="clear" w:color="auto" w:fill="auto"/>
            <w:tcMar>
              <w:top w:w="0" w:type="dxa"/>
              <w:left w:w="108" w:type="dxa"/>
              <w:bottom w:w="0" w:type="dxa"/>
              <w:right w:w="108" w:type="dxa"/>
            </w:tcMar>
          </w:tcPr>
          <w:p w:rsidR="00912386" w:rsidRPr="003C044D" w:rsidRDefault="00912386">
            <w:pPr>
              <w:rPr>
                <w:noProof/>
                <w:lang w:val="fr-FR"/>
              </w:rPr>
            </w:pPr>
            <w:r w:rsidRPr="003C044D">
              <w:rPr>
                <w:noProof/>
                <w:lang w:val="fr-FR"/>
              </w:rPr>
              <w:t>24 février</w:t>
            </w:r>
          </w:p>
        </w:tc>
        <w:tc>
          <w:tcPr>
            <w:tcW w:w="6639" w:type="dxa"/>
            <w:shd w:val="clear" w:color="auto" w:fill="auto"/>
            <w:tcMar>
              <w:top w:w="0" w:type="dxa"/>
              <w:left w:w="108" w:type="dxa"/>
              <w:bottom w:w="0" w:type="dxa"/>
              <w:right w:w="108" w:type="dxa"/>
            </w:tcMar>
          </w:tcPr>
          <w:p w:rsidR="00912386" w:rsidRPr="003C044D" w:rsidRDefault="00912386" w:rsidP="000E1112">
            <w:pPr>
              <w:ind w:left="360" w:hanging="360"/>
              <w:rPr>
                <w:b/>
                <w:noProof/>
                <w:lang w:val="fr-FR"/>
              </w:rPr>
            </w:pPr>
            <w:r w:rsidRPr="003C044D">
              <w:rPr>
                <w:noProof/>
                <w:lang w:val="fr-FR"/>
              </w:rPr>
              <w:t>Colette,</w:t>
            </w:r>
            <w:r w:rsidR="00240E0D" w:rsidRPr="003C044D">
              <w:rPr>
                <w:noProof/>
                <w:lang w:val="fr-FR"/>
              </w:rPr>
              <w:t xml:space="preserve"> </w:t>
            </w:r>
            <w:r w:rsidR="001008B4" w:rsidRPr="003C044D">
              <w:rPr>
                <w:noProof/>
                <w:lang w:val="fr-FR"/>
              </w:rPr>
              <w:t xml:space="preserve">p. </w:t>
            </w:r>
            <w:r w:rsidR="00B04FEE" w:rsidRPr="003C044D">
              <w:rPr>
                <w:noProof/>
                <w:lang w:val="fr-FR"/>
              </w:rPr>
              <w:t>45-76</w:t>
            </w:r>
          </w:p>
        </w:tc>
      </w:tr>
      <w:tr w:rsidR="00912386" w:rsidRPr="003C044D">
        <w:tc>
          <w:tcPr>
            <w:tcW w:w="2001" w:type="dxa"/>
            <w:shd w:val="clear" w:color="auto" w:fill="auto"/>
            <w:tcMar>
              <w:top w:w="0" w:type="dxa"/>
              <w:left w:w="108" w:type="dxa"/>
              <w:bottom w:w="0" w:type="dxa"/>
              <w:right w:w="108" w:type="dxa"/>
            </w:tcMar>
          </w:tcPr>
          <w:p w:rsidR="00912386" w:rsidRPr="003C044D" w:rsidRDefault="00912386">
            <w:pPr>
              <w:rPr>
                <w:noProof/>
                <w:lang w:val="fr-FR"/>
              </w:rPr>
            </w:pPr>
          </w:p>
        </w:tc>
        <w:tc>
          <w:tcPr>
            <w:tcW w:w="6639" w:type="dxa"/>
            <w:shd w:val="clear" w:color="auto" w:fill="auto"/>
            <w:tcMar>
              <w:top w:w="0" w:type="dxa"/>
              <w:left w:w="108" w:type="dxa"/>
              <w:bottom w:w="0" w:type="dxa"/>
              <w:right w:w="108" w:type="dxa"/>
            </w:tcMar>
          </w:tcPr>
          <w:p w:rsidR="00912386" w:rsidRPr="003C044D" w:rsidRDefault="00912386" w:rsidP="00166E5C">
            <w:pPr>
              <w:ind w:left="360" w:hanging="360"/>
              <w:rPr>
                <w:noProof/>
                <w:lang w:val="fr-FR"/>
              </w:rPr>
            </w:pPr>
          </w:p>
        </w:tc>
      </w:tr>
      <w:tr w:rsidR="00912386" w:rsidRPr="003C044D">
        <w:tc>
          <w:tcPr>
            <w:tcW w:w="2001" w:type="dxa"/>
            <w:shd w:val="clear" w:color="auto" w:fill="auto"/>
            <w:tcMar>
              <w:top w:w="0" w:type="dxa"/>
              <w:left w:w="108" w:type="dxa"/>
              <w:bottom w:w="0" w:type="dxa"/>
              <w:right w:w="108" w:type="dxa"/>
            </w:tcMar>
          </w:tcPr>
          <w:p w:rsidR="00912386" w:rsidRPr="003C044D" w:rsidRDefault="00912386">
            <w:pPr>
              <w:rPr>
                <w:noProof/>
                <w:lang w:val="fr-FR"/>
              </w:rPr>
            </w:pPr>
            <w:r w:rsidRPr="003C044D">
              <w:rPr>
                <w:noProof/>
                <w:lang w:val="fr-FR"/>
              </w:rPr>
              <w:t>26 février</w:t>
            </w:r>
          </w:p>
        </w:tc>
        <w:tc>
          <w:tcPr>
            <w:tcW w:w="6639" w:type="dxa"/>
            <w:shd w:val="clear" w:color="auto" w:fill="auto"/>
            <w:tcMar>
              <w:top w:w="0" w:type="dxa"/>
              <w:left w:w="108" w:type="dxa"/>
              <w:bottom w:w="0" w:type="dxa"/>
              <w:right w:w="108" w:type="dxa"/>
            </w:tcMar>
          </w:tcPr>
          <w:p w:rsidR="00912386" w:rsidRPr="003C044D" w:rsidRDefault="00912386" w:rsidP="000E1112">
            <w:pPr>
              <w:ind w:left="360" w:hanging="360"/>
              <w:rPr>
                <w:noProof/>
                <w:lang w:val="fr-FR"/>
              </w:rPr>
            </w:pPr>
            <w:r w:rsidRPr="003C044D">
              <w:rPr>
                <w:noProof/>
                <w:lang w:val="fr-FR"/>
              </w:rPr>
              <w:t>Colette,</w:t>
            </w:r>
            <w:r w:rsidR="00240E0D" w:rsidRPr="003C044D">
              <w:rPr>
                <w:noProof/>
                <w:lang w:val="fr-FR"/>
              </w:rPr>
              <w:t xml:space="preserve"> </w:t>
            </w:r>
            <w:r w:rsidR="00231943" w:rsidRPr="003C044D">
              <w:rPr>
                <w:noProof/>
                <w:lang w:val="fr-FR"/>
              </w:rPr>
              <w:t xml:space="preserve">p. </w:t>
            </w:r>
            <w:r w:rsidR="000E1112" w:rsidRPr="003C044D">
              <w:rPr>
                <w:noProof/>
                <w:lang w:val="fr-FR"/>
              </w:rPr>
              <w:t xml:space="preserve">77-84, 95-103, </w:t>
            </w:r>
            <w:r w:rsidR="00A37833" w:rsidRPr="003C044D">
              <w:rPr>
                <w:noProof/>
                <w:lang w:val="fr-FR"/>
              </w:rPr>
              <w:t>113-129</w:t>
            </w:r>
          </w:p>
        </w:tc>
      </w:tr>
      <w:tr w:rsidR="00912386" w:rsidRPr="003C044D">
        <w:tc>
          <w:tcPr>
            <w:tcW w:w="2001" w:type="dxa"/>
            <w:shd w:val="clear" w:color="auto" w:fill="auto"/>
            <w:tcMar>
              <w:top w:w="0" w:type="dxa"/>
              <w:left w:w="108" w:type="dxa"/>
              <w:bottom w:w="0" w:type="dxa"/>
              <w:right w:w="108" w:type="dxa"/>
            </w:tcMar>
          </w:tcPr>
          <w:p w:rsidR="00912386" w:rsidRPr="003C044D" w:rsidRDefault="00912386">
            <w:pPr>
              <w:rPr>
                <w:noProof/>
                <w:lang w:val="fr-FR"/>
              </w:rPr>
            </w:pPr>
          </w:p>
        </w:tc>
        <w:tc>
          <w:tcPr>
            <w:tcW w:w="6639" w:type="dxa"/>
            <w:shd w:val="clear" w:color="auto" w:fill="auto"/>
            <w:tcMar>
              <w:top w:w="0" w:type="dxa"/>
              <w:left w:w="108" w:type="dxa"/>
              <w:bottom w:w="0" w:type="dxa"/>
              <w:right w:w="108" w:type="dxa"/>
            </w:tcMar>
          </w:tcPr>
          <w:p w:rsidR="00912386" w:rsidRPr="003C044D" w:rsidRDefault="00912386" w:rsidP="00166E5C">
            <w:pPr>
              <w:ind w:left="360" w:hanging="360"/>
              <w:rPr>
                <w:noProof/>
                <w:lang w:val="fr-FR"/>
              </w:rPr>
            </w:pPr>
          </w:p>
        </w:tc>
      </w:tr>
      <w:tr w:rsidR="00912386" w:rsidRPr="003C044D">
        <w:tc>
          <w:tcPr>
            <w:tcW w:w="2001" w:type="dxa"/>
            <w:shd w:val="clear" w:color="auto" w:fill="auto"/>
            <w:tcMar>
              <w:top w:w="0" w:type="dxa"/>
              <w:left w:w="108" w:type="dxa"/>
              <w:bottom w:w="0" w:type="dxa"/>
              <w:right w:w="108" w:type="dxa"/>
            </w:tcMar>
          </w:tcPr>
          <w:p w:rsidR="00912386" w:rsidRPr="003C044D" w:rsidRDefault="00912386">
            <w:pPr>
              <w:rPr>
                <w:noProof/>
                <w:lang w:val="fr-FR"/>
              </w:rPr>
            </w:pPr>
            <w:r w:rsidRPr="003C044D">
              <w:rPr>
                <w:noProof/>
                <w:lang w:val="fr-FR"/>
              </w:rPr>
              <w:t>3 mars</w:t>
            </w:r>
          </w:p>
        </w:tc>
        <w:tc>
          <w:tcPr>
            <w:tcW w:w="6639" w:type="dxa"/>
            <w:shd w:val="clear" w:color="auto" w:fill="auto"/>
            <w:tcMar>
              <w:top w:w="0" w:type="dxa"/>
              <w:left w:w="108" w:type="dxa"/>
              <w:bottom w:w="0" w:type="dxa"/>
              <w:right w:w="108" w:type="dxa"/>
            </w:tcMar>
          </w:tcPr>
          <w:p w:rsidR="00912386" w:rsidRPr="003C044D" w:rsidRDefault="00912386" w:rsidP="000E1112">
            <w:pPr>
              <w:ind w:left="360" w:hanging="360"/>
              <w:rPr>
                <w:noProof/>
                <w:lang w:val="fr-FR"/>
              </w:rPr>
            </w:pPr>
            <w:r w:rsidRPr="003C044D">
              <w:rPr>
                <w:noProof/>
                <w:lang w:val="fr-FR"/>
              </w:rPr>
              <w:t>Colette,</w:t>
            </w:r>
            <w:r w:rsidR="00240E0D" w:rsidRPr="003C044D">
              <w:rPr>
                <w:noProof/>
                <w:lang w:val="fr-FR"/>
              </w:rPr>
              <w:t xml:space="preserve"> </w:t>
            </w:r>
            <w:r w:rsidR="00231943" w:rsidRPr="003C044D">
              <w:rPr>
                <w:noProof/>
                <w:lang w:val="fr-FR"/>
              </w:rPr>
              <w:t xml:space="preserve">p. </w:t>
            </w:r>
            <w:r w:rsidR="00DA5E05" w:rsidRPr="003C044D">
              <w:rPr>
                <w:noProof/>
                <w:lang w:val="fr-FR"/>
              </w:rPr>
              <w:t xml:space="preserve">131-136, </w:t>
            </w:r>
            <w:r w:rsidR="00C8637F" w:rsidRPr="003C044D">
              <w:rPr>
                <w:noProof/>
                <w:lang w:val="fr-FR"/>
              </w:rPr>
              <w:t xml:space="preserve">145-151, </w:t>
            </w:r>
            <w:r w:rsidR="005038CA" w:rsidRPr="003C044D">
              <w:rPr>
                <w:noProof/>
                <w:lang w:val="fr-FR"/>
              </w:rPr>
              <w:t xml:space="preserve">161-167, </w:t>
            </w:r>
            <w:r w:rsidR="0077219F" w:rsidRPr="003C044D">
              <w:rPr>
                <w:noProof/>
                <w:lang w:val="fr-FR"/>
              </w:rPr>
              <w:t>177-189</w:t>
            </w:r>
          </w:p>
        </w:tc>
      </w:tr>
      <w:tr w:rsidR="00DB3DA6" w:rsidRPr="003C044D">
        <w:tc>
          <w:tcPr>
            <w:tcW w:w="2001" w:type="dxa"/>
            <w:shd w:val="clear" w:color="auto" w:fill="auto"/>
            <w:tcMar>
              <w:top w:w="0" w:type="dxa"/>
              <w:left w:w="108" w:type="dxa"/>
              <w:bottom w:w="0" w:type="dxa"/>
              <w:right w:w="108" w:type="dxa"/>
            </w:tcMar>
          </w:tcPr>
          <w:p w:rsidR="00DB3DA6" w:rsidRPr="003C044D" w:rsidRDefault="00DB3DA6">
            <w:pPr>
              <w:rPr>
                <w:noProof/>
                <w:lang w:val="fr-FR"/>
              </w:rPr>
            </w:pPr>
          </w:p>
        </w:tc>
        <w:tc>
          <w:tcPr>
            <w:tcW w:w="6639" w:type="dxa"/>
            <w:shd w:val="clear" w:color="auto" w:fill="auto"/>
            <w:tcMar>
              <w:top w:w="0" w:type="dxa"/>
              <w:left w:w="108" w:type="dxa"/>
              <w:bottom w:w="0" w:type="dxa"/>
              <w:right w:w="108" w:type="dxa"/>
            </w:tcMar>
          </w:tcPr>
          <w:p w:rsidR="00DB3DA6" w:rsidRPr="003C044D" w:rsidRDefault="00DB3DA6" w:rsidP="00166E5C">
            <w:pPr>
              <w:ind w:left="360" w:hanging="360"/>
              <w:rPr>
                <w:noProof/>
                <w:lang w:val="fr-FR"/>
              </w:rPr>
            </w:pPr>
          </w:p>
        </w:tc>
      </w:tr>
      <w:tr w:rsidR="00DB3DA6" w:rsidRPr="003C044D">
        <w:tc>
          <w:tcPr>
            <w:tcW w:w="2001" w:type="dxa"/>
            <w:shd w:val="clear" w:color="auto" w:fill="auto"/>
            <w:tcMar>
              <w:top w:w="0" w:type="dxa"/>
              <w:left w:w="108" w:type="dxa"/>
              <w:bottom w:w="0" w:type="dxa"/>
              <w:right w:w="108" w:type="dxa"/>
            </w:tcMar>
          </w:tcPr>
          <w:p w:rsidR="00DB3DA6" w:rsidRPr="003C044D" w:rsidRDefault="00DB3DA6">
            <w:pPr>
              <w:rPr>
                <w:noProof/>
                <w:lang w:val="fr-FR"/>
              </w:rPr>
            </w:pPr>
            <w:r w:rsidRPr="003C044D">
              <w:rPr>
                <w:noProof/>
                <w:lang w:val="fr-FR"/>
              </w:rPr>
              <w:t xml:space="preserve">5 </w:t>
            </w:r>
            <w:r w:rsidR="000E6870" w:rsidRPr="003C044D">
              <w:rPr>
                <w:noProof/>
                <w:lang w:val="fr-FR"/>
              </w:rPr>
              <w:t>mars</w:t>
            </w:r>
          </w:p>
        </w:tc>
        <w:tc>
          <w:tcPr>
            <w:tcW w:w="6639" w:type="dxa"/>
            <w:shd w:val="clear" w:color="auto" w:fill="auto"/>
            <w:tcMar>
              <w:top w:w="0" w:type="dxa"/>
              <w:left w:w="108" w:type="dxa"/>
              <w:bottom w:w="0" w:type="dxa"/>
              <w:right w:w="108" w:type="dxa"/>
            </w:tcMar>
          </w:tcPr>
          <w:p w:rsidR="00DB3DA6" w:rsidRPr="003C044D" w:rsidRDefault="00690B21" w:rsidP="00166E5C">
            <w:pPr>
              <w:ind w:left="360" w:hanging="360"/>
              <w:rPr>
                <w:noProof/>
                <w:lang w:val="fr-FR"/>
              </w:rPr>
            </w:pPr>
            <w:r w:rsidRPr="003C044D">
              <w:rPr>
                <w:b/>
                <w:noProof/>
                <w:lang w:val="fr-FR"/>
              </w:rPr>
              <w:t>Examen de mi-semestre</w:t>
            </w:r>
          </w:p>
        </w:tc>
      </w:tr>
      <w:tr w:rsidR="00DB3DA6" w:rsidRPr="003C044D">
        <w:tc>
          <w:tcPr>
            <w:tcW w:w="2001" w:type="dxa"/>
            <w:shd w:val="clear" w:color="auto" w:fill="auto"/>
            <w:tcMar>
              <w:top w:w="0" w:type="dxa"/>
              <w:left w:w="108" w:type="dxa"/>
              <w:bottom w:w="0" w:type="dxa"/>
              <w:right w:w="108" w:type="dxa"/>
            </w:tcMar>
          </w:tcPr>
          <w:p w:rsidR="00DB3DA6" w:rsidRPr="003C044D" w:rsidRDefault="00DB3DA6">
            <w:pPr>
              <w:rPr>
                <w:noProof/>
                <w:lang w:val="fr-FR"/>
              </w:rPr>
            </w:pPr>
          </w:p>
        </w:tc>
        <w:tc>
          <w:tcPr>
            <w:tcW w:w="6639" w:type="dxa"/>
            <w:shd w:val="clear" w:color="auto" w:fill="auto"/>
            <w:tcMar>
              <w:top w:w="0" w:type="dxa"/>
              <w:left w:w="108" w:type="dxa"/>
              <w:bottom w:w="0" w:type="dxa"/>
              <w:right w:w="108" w:type="dxa"/>
            </w:tcMar>
          </w:tcPr>
          <w:p w:rsidR="00DB3DA6" w:rsidRPr="003C044D" w:rsidRDefault="00DB3DA6" w:rsidP="00166E5C">
            <w:pPr>
              <w:ind w:left="360" w:hanging="360"/>
              <w:rPr>
                <w:noProof/>
                <w:lang w:val="fr-FR"/>
              </w:rPr>
            </w:pPr>
          </w:p>
        </w:tc>
      </w:tr>
      <w:tr w:rsidR="00DB3DA6" w:rsidRPr="003C044D">
        <w:tc>
          <w:tcPr>
            <w:tcW w:w="2001" w:type="dxa"/>
            <w:shd w:val="clear" w:color="auto" w:fill="auto"/>
            <w:tcMar>
              <w:top w:w="0" w:type="dxa"/>
              <w:left w:w="108" w:type="dxa"/>
              <w:bottom w:w="0" w:type="dxa"/>
              <w:right w:w="108" w:type="dxa"/>
            </w:tcMar>
          </w:tcPr>
          <w:p w:rsidR="00DB3DA6" w:rsidRPr="003C044D" w:rsidRDefault="000A20A5">
            <w:pPr>
              <w:rPr>
                <w:b/>
                <w:noProof/>
                <w:lang w:val="fr-FR"/>
              </w:rPr>
            </w:pPr>
            <w:r w:rsidRPr="003C044D">
              <w:rPr>
                <w:b/>
                <w:noProof/>
                <w:lang w:val="fr-FR"/>
              </w:rPr>
              <w:t>9-13</w:t>
            </w:r>
            <w:r w:rsidR="00DB3DA6" w:rsidRPr="003C044D">
              <w:rPr>
                <w:b/>
                <w:noProof/>
                <w:lang w:val="fr-FR"/>
              </w:rPr>
              <w:t xml:space="preserve"> </w:t>
            </w:r>
            <w:r w:rsidR="000E6870" w:rsidRPr="003C044D">
              <w:rPr>
                <w:b/>
                <w:noProof/>
                <w:lang w:val="fr-FR"/>
              </w:rPr>
              <w:t>mars</w:t>
            </w:r>
          </w:p>
        </w:tc>
        <w:tc>
          <w:tcPr>
            <w:tcW w:w="6639" w:type="dxa"/>
            <w:shd w:val="clear" w:color="auto" w:fill="auto"/>
            <w:tcMar>
              <w:top w:w="0" w:type="dxa"/>
              <w:left w:w="108" w:type="dxa"/>
              <w:bottom w:w="0" w:type="dxa"/>
              <w:right w:w="108" w:type="dxa"/>
            </w:tcMar>
          </w:tcPr>
          <w:p w:rsidR="00DB3DA6" w:rsidRPr="003C044D" w:rsidRDefault="00C61DE2" w:rsidP="00166E5C">
            <w:pPr>
              <w:ind w:left="360" w:hanging="360"/>
              <w:rPr>
                <w:b/>
                <w:noProof/>
                <w:lang w:val="fr-FR"/>
              </w:rPr>
            </w:pPr>
            <w:r w:rsidRPr="003C044D">
              <w:rPr>
                <w:b/>
                <w:noProof/>
                <w:lang w:val="fr-FR"/>
              </w:rPr>
              <w:t>Vacances de printemps</w:t>
            </w:r>
          </w:p>
        </w:tc>
      </w:tr>
      <w:tr w:rsidR="00DB3DA6" w:rsidRPr="003C044D">
        <w:tc>
          <w:tcPr>
            <w:tcW w:w="2001" w:type="dxa"/>
            <w:shd w:val="clear" w:color="auto" w:fill="auto"/>
            <w:tcMar>
              <w:top w:w="0" w:type="dxa"/>
              <w:left w:w="108" w:type="dxa"/>
              <w:bottom w:w="0" w:type="dxa"/>
              <w:right w:w="108" w:type="dxa"/>
            </w:tcMar>
          </w:tcPr>
          <w:p w:rsidR="00DB3DA6" w:rsidRPr="003C044D" w:rsidRDefault="00DB3DA6">
            <w:pPr>
              <w:rPr>
                <w:noProof/>
                <w:lang w:val="fr-FR"/>
              </w:rPr>
            </w:pPr>
          </w:p>
        </w:tc>
        <w:tc>
          <w:tcPr>
            <w:tcW w:w="6639" w:type="dxa"/>
            <w:shd w:val="clear" w:color="auto" w:fill="auto"/>
            <w:tcMar>
              <w:top w:w="0" w:type="dxa"/>
              <w:left w:w="108" w:type="dxa"/>
              <w:bottom w:w="0" w:type="dxa"/>
              <w:right w:w="108" w:type="dxa"/>
            </w:tcMar>
          </w:tcPr>
          <w:p w:rsidR="00DB3DA6" w:rsidRPr="003C044D" w:rsidRDefault="00DB3DA6">
            <w:pPr>
              <w:ind w:left="360" w:hanging="360"/>
              <w:rPr>
                <w:noProof/>
                <w:lang w:val="fr-FR"/>
              </w:rPr>
            </w:pPr>
          </w:p>
        </w:tc>
      </w:tr>
      <w:tr w:rsidR="00DB3DA6" w:rsidRPr="003C044D">
        <w:tc>
          <w:tcPr>
            <w:tcW w:w="2001" w:type="dxa"/>
            <w:shd w:val="clear" w:color="auto" w:fill="auto"/>
            <w:tcMar>
              <w:top w:w="0" w:type="dxa"/>
              <w:left w:w="108" w:type="dxa"/>
              <w:bottom w:w="0" w:type="dxa"/>
              <w:right w:w="108" w:type="dxa"/>
            </w:tcMar>
          </w:tcPr>
          <w:p w:rsidR="00DB3DA6" w:rsidRPr="003C044D" w:rsidRDefault="00DB3DA6">
            <w:pPr>
              <w:rPr>
                <w:noProof/>
                <w:lang w:val="fr-FR"/>
              </w:rPr>
            </w:pPr>
            <w:r w:rsidRPr="003C044D">
              <w:rPr>
                <w:noProof/>
                <w:lang w:val="fr-FR"/>
              </w:rPr>
              <w:t xml:space="preserve">17 </w:t>
            </w:r>
            <w:r w:rsidR="000E6870" w:rsidRPr="003C044D">
              <w:rPr>
                <w:noProof/>
                <w:lang w:val="fr-FR"/>
              </w:rPr>
              <w:t>mars</w:t>
            </w:r>
          </w:p>
        </w:tc>
        <w:tc>
          <w:tcPr>
            <w:tcW w:w="6639" w:type="dxa"/>
            <w:shd w:val="clear" w:color="auto" w:fill="auto"/>
            <w:tcMar>
              <w:top w:w="0" w:type="dxa"/>
              <w:left w:w="108" w:type="dxa"/>
              <w:bottom w:w="0" w:type="dxa"/>
              <w:right w:w="108" w:type="dxa"/>
            </w:tcMar>
          </w:tcPr>
          <w:p w:rsidR="00B842E8" w:rsidRPr="003C044D" w:rsidRDefault="00B97271">
            <w:pPr>
              <w:ind w:left="360" w:hanging="360"/>
              <w:rPr>
                <w:noProof/>
                <w:lang w:val="fr-FR"/>
              </w:rPr>
            </w:pPr>
            <w:r w:rsidRPr="003C044D">
              <w:rPr>
                <w:noProof/>
                <w:lang w:val="fr-FR"/>
              </w:rPr>
              <w:t xml:space="preserve">André </w:t>
            </w:r>
            <w:r w:rsidR="000D5705" w:rsidRPr="003C044D">
              <w:rPr>
                <w:noProof/>
                <w:lang w:val="fr-FR"/>
              </w:rPr>
              <w:t xml:space="preserve">Breton, </w:t>
            </w:r>
            <w:r w:rsidR="009A0F0D" w:rsidRPr="003C044D">
              <w:rPr>
                <w:i/>
                <w:noProof/>
                <w:lang w:val="fr-FR"/>
              </w:rPr>
              <w:t>M</w:t>
            </w:r>
            <w:r w:rsidR="000D5705" w:rsidRPr="003C044D">
              <w:rPr>
                <w:i/>
                <w:noProof/>
                <w:lang w:val="fr-FR"/>
              </w:rPr>
              <w:t>anifeste du surréalisme</w:t>
            </w:r>
            <w:r w:rsidR="00DA4A6C" w:rsidRPr="003C044D">
              <w:rPr>
                <w:noProof/>
                <w:lang w:val="fr-FR"/>
              </w:rPr>
              <w:t xml:space="preserve">, </w:t>
            </w:r>
            <w:r w:rsidR="00123847" w:rsidRPr="003C044D">
              <w:rPr>
                <w:noProof/>
                <w:lang w:val="fr-FR"/>
              </w:rPr>
              <w:t>p. 9-40</w:t>
            </w:r>
          </w:p>
          <w:p w:rsidR="00DB3DA6" w:rsidRPr="003C044D" w:rsidRDefault="006D0014" w:rsidP="00524C70">
            <w:pPr>
              <w:ind w:left="360" w:hanging="360"/>
              <w:rPr>
                <w:b/>
                <w:noProof/>
                <w:lang w:val="fr-FR"/>
              </w:rPr>
            </w:pPr>
            <w:r w:rsidRPr="003C044D">
              <w:rPr>
                <w:b/>
                <w:noProof/>
                <w:lang w:val="fr-FR"/>
              </w:rPr>
              <w:t xml:space="preserve">Présentation des sujets de </w:t>
            </w:r>
            <w:r w:rsidR="00524C70" w:rsidRPr="003C044D">
              <w:rPr>
                <w:b/>
                <w:noProof/>
                <w:lang w:val="fr-FR"/>
              </w:rPr>
              <w:t>recherche</w:t>
            </w:r>
          </w:p>
        </w:tc>
      </w:tr>
      <w:tr w:rsidR="00DB3DA6" w:rsidRPr="003C044D">
        <w:tc>
          <w:tcPr>
            <w:tcW w:w="2001" w:type="dxa"/>
            <w:shd w:val="clear" w:color="auto" w:fill="auto"/>
            <w:tcMar>
              <w:top w:w="0" w:type="dxa"/>
              <w:left w:w="108" w:type="dxa"/>
              <w:bottom w:w="0" w:type="dxa"/>
              <w:right w:w="108" w:type="dxa"/>
            </w:tcMar>
          </w:tcPr>
          <w:p w:rsidR="00DB3DA6" w:rsidRPr="003C044D" w:rsidRDefault="00DB3DA6">
            <w:pPr>
              <w:rPr>
                <w:noProof/>
                <w:lang w:val="fr-FR"/>
              </w:rPr>
            </w:pPr>
          </w:p>
        </w:tc>
        <w:tc>
          <w:tcPr>
            <w:tcW w:w="6639" w:type="dxa"/>
            <w:shd w:val="clear" w:color="auto" w:fill="auto"/>
            <w:tcMar>
              <w:top w:w="0" w:type="dxa"/>
              <w:left w:w="108" w:type="dxa"/>
              <w:bottom w:w="0" w:type="dxa"/>
              <w:right w:w="108" w:type="dxa"/>
            </w:tcMar>
          </w:tcPr>
          <w:p w:rsidR="00DB3DA6" w:rsidRPr="003C044D" w:rsidRDefault="00DB3DA6">
            <w:pPr>
              <w:ind w:left="360" w:hanging="360"/>
              <w:rPr>
                <w:noProof/>
                <w:lang w:val="fr-FR"/>
              </w:rPr>
            </w:pPr>
          </w:p>
        </w:tc>
      </w:tr>
      <w:tr w:rsidR="00DB3DA6" w:rsidRPr="003C044D">
        <w:tc>
          <w:tcPr>
            <w:tcW w:w="2001" w:type="dxa"/>
            <w:shd w:val="clear" w:color="auto" w:fill="auto"/>
            <w:tcMar>
              <w:top w:w="0" w:type="dxa"/>
              <w:left w:w="108" w:type="dxa"/>
              <w:bottom w:w="0" w:type="dxa"/>
              <w:right w:w="108" w:type="dxa"/>
            </w:tcMar>
          </w:tcPr>
          <w:p w:rsidR="00DB3DA6" w:rsidRPr="003C044D" w:rsidRDefault="00DB3DA6">
            <w:pPr>
              <w:rPr>
                <w:noProof/>
                <w:lang w:val="fr-FR"/>
              </w:rPr>
            </w:pPr>
            <w:r w:rsidRPr="003C044D">
              <w:rPr>
                <w:noProof/>
                <w:lang w:val="fr-FR"/>
              </w:rPr>
              <w:t xml:space="preserve">19 </w:t>
            </w:r>
            <w:r w:rsidR="000E6870" w:rsidRPr="003C044D">
              <w:rPr>
                <w:noProof/>
                <w:lang w:val="fr-FR"/>
              </w:rPr>
              <w:t>mars</w:t>
            </w:r>
          </w:p>
        </w:tc>
        <w:tc>
          <w:tcPr>
            <w:tcW w:w="6639" w:type="dxa"/>
            <w:shd w:val="clear" w:color="auto" w:fill="auto"/>
            <w:tcMar>
              <w:top w:w="0" w:type="dxa"/>
              <w:left w:w="108" w:type="dxa"/>
              <w:bottom w:w="0" w:type="dxa"/>
              <w:right w:w="108" w:type="dxa"/>
            </w:tcMar>
          </w:tcPr>
          <w:p w:rsidR="00DB3DA6" w:rsidRPr="003C044D" w:rsidRDefault="000D5705" w:rsidP="009A0F0D">
            <w:pPr>
              <w:ind w:left="360" w:hanging="360"/>
              <w:rPr>
                <w:noProof/>
                <w:lang w:val="fr-FR"/>
              </w:rPr>
            </w:pPr>
            <w:r w:rsidRPr="003C044D">
              <w:rPr>
                <w:noProof/>
                <w:lang w:val="fr-FR"/>
              </w:rPr>
              <w:t xml:space="preserve">Breton, </w:t>
            </w:r>
            <w:r w:rsidR="009A0F0D" w:rsidRPr="003C044D">
              <w:rPr>
                <w:i/>
                <w:noProof/>
                <w:lang w:val="fr-FR"/>
              </w:rPr>
              <w:t>M</w:t>
            </w:r>
            <w:r w:rsidRPr="003C044D">
              <w:rPr>
                <w:i/>
                <w:noProof/>
                <w:lang w:val="fr-FR"/>
              </w:rPr>
              <w:t>anifeste</w:t>
            </w:r>
            <w:r w:rsidR="00DA4A6C" w:rsidRPr="003C044D">
              <w:rPr>
                <w:noProof/>
                <w:lang w:val="fr-FR"/>
              </w:rPr>
              <w:t xml:space="preserve">, </w:t>
            </w:r>
            <w:r w:rsidR="00123847" w:rsidRPr="003C044D">
              <w:rPr>
                <w:noProof/>
                <w:lang w:val="fr-FR"/>
              </w:rPr>
              <w:t>p. 41-60</w:t>
            </w:r>
          </w:p>
        </w:tc>
      </w:tr>
      <w:tr w:rsidR="00DB3DA6" w:rsidRPr="003C044D">
        <w:tc>
          <w:tcPr>
            <w:tcW w:w="2001" w:type="dxa"/>
            <w:shd w:val="clear" w:color="auto" w:fill="auto"/>
            <w:tcMar>
              <w:top w:w="0" w:type="dxa"/>
              <w:left w:w="108" w:type="dxa"/>
              <w:bottom w:w="0" w:type="dxa"/>
              <w:right w:w="108" w:type="dxa"/>
            </w:tcMar>
          </w:tcPr>
          <w:p w:rsidR="00DB3DA6" w:rsidRPr="003C044D" w:rsidRDefault="00DB3DA6">
            <w:pPr>
              <w:rPr>
                <w:noProof/>
                <w:lang w:val="fr-FR"/>
              </w:rPr>
            </w:pPr>
          </w:p>
        </w:tc>
        <w:tc>
          <w:tcPr>
            <w:tcW w:w="6639" w:type="dxa"/>
            <w:shd w:val="clear" w:color="auto" w:fill="auto"/>
            <w:tcMar>
              <w:top w:w="0" w:type="dxa"/>
              <w:left w:w="108" w:type="dxa"/>
              <w:bottom w:w="0" w:type="dxa"/>
              <w:right w:w="108" w:type="dxa"/>
            </w:tcMar>
          </w:tcPr>
          <w:p w:rsidR="00DB3DA6" w:rsidRPr="003C044D" w:rsidRDefault="00DB3DA6">
            <w:pPr>
              <w:ind w:left="360" w:hanging="360"/>
              <w:rPr>
                <w:noProof/>
                <w:lang w:val="fr-FR"/>
              </w:rPr>
            </w:pPr>
          </w:p>
        </w:tc>
      </w:tr>
      <w:tr w:rsidR="00DB3DA6" w:rsidRPr="003C044D">
        <w:tc>
          <w:tcPr>
            <w:tcW w:w="2001" w:type="dxa"/>
            <w:shd w:val="clear" w:color="auto" w:fill="auto"/>
            <w:tcMar>
              <w:top w:w="0" w:type="dxa"/>
              <w:left w:w="108" w:type="dxa"/>
              <w:bottom w:w="0" w:type="dxa"/>
              <w:right w:w="108" w:type="dxa"/>
            </w:tcMar>
          </w:tcPr>
          <w:p w:rsidR="00DB3DA6" w:rsidRPr="003C044D" w:rsidRDefault="00DB3DA6">
            <w:pPr>
              <w:rPr>
                <w:noProof/>
                <w:lang w:val="fr-FR"/>
              </w:rPr>
            </w:pPr>
            <w:r w:rsidRPr="003C044D">
              <w:rPr>
                <w:noProof/>
                <w:lang w:val="fr-FR"/>
              </w:rPr>
              <w:t xml:space="preserve">24 </w:t>
            </w:r>
            <w:r w:rsidR="000E6870" w:rsidRPr="003C044D">
              <w:rPr>
                <w:noProof/>
                <w:lang w:val="fr-FR"/>
              </w:rPr>
              <w:t>mars</w:t>
            </w:r>
          </w:p>
        </w:tc>
        <w:tc>
          <w:tcPr>
            <w:tcW w:w="6639" w:type="dxa"/>
            <w:shd w:val="clear" w:color="auto" w:fill="auto"/>
            <w:tcMar>
              <w:top w:w="0" w:type="dxa"/>
              <w:left w:w="108" w:type="dxa"/>
              <w:bottom w:w="0" w:type="dxa"/>
              <w:right w:w="108" w:type="dxa"/>
            </w:tcMar>
          </w:tcPr>
          <w:p w:rsidR="00771C3E" w:rsidRPr="003C044D" w:rsidRDefault="000D5705" w:rsidP="009A0F0D">
            <w:pPr>
              <w:ind w:left="360" w:hanging="360"/>
              <w:rPr>
                <w:noProof/>
                <w:lang w:val="fr-FR"/>
              </w:rPr>
            </w:pPr>
            <w:r w:rsidRPr="003C044D">
              <w:rPr>
                <w:noProof/>
                <w:lang w:val="fr-FR"/>
              </w:rPr>
              <w:t xml:space="preserve">Breton, </w:t>
            </w:r>
            <w:r w:rsidR="009A0F0D" w:rsidRPr="003C044D">
              <w:rPr>
                <w:i/>
                <w:noProof/>
                <w:lang w:val="fr-FR"/>
              </w:rPr>
              <w:t>Second</w:t>
            </w:r>
            <w:r w:rsidRPr="003C044D">
              <w:rPr>
                <w:i/>
                <w:noProof/>
                <w:lang w:val="fr-FR"/>
              </w:rPr>
              <w:t xml:space="preserve"> manifeste</w:t>
            </w:r>
            <w:r w:rsidR="00C8438B" w:rsidRPr="003C044D">
              <w:rPr>
                <w:i/>
                <w:noProof/>
                <w:lang w:val="fr-FR"/>
              </w:rPr>
              <w:t xml:space="preserve"> du surréalisme</w:t>
            </w:r>
            <w:r w:rsidR="00F563E6" w:rsidRPr="003C044D">
              <w:rPr>
                <w:noProof/>
                <w:lang w:val="fr-FR"/>
              </w:rPr>
              <w:t>,</w:t>
            </w:r>
            <w:r w:rsidR="00DF33B3" w:rsidRPr="003C044D">
              <w:rPr>
                <w:noProof/>
                <w:lang w:val="fr-FR"/>
              </w:rPr>
              <w:t xml:space="preserve"> p. 63-</w:t>
            </w:r>
            <w:r w:rsidR="002F68F3" w:rsidRPr="003C044D">
              <w:rPr>
                <w:noProof/>
                <w:lang w:val="fr-FR"/>
              </w:rPr>
              <w:t>106</w:t>
            </w:r>
          </w:p>
          <w:p w:rsidR="00DB3DA6" w:rsidRPr="003C044D" w:rsidRDefault="00771C3E" w:rsidP="009A0F0D">
            <w:pPr>
              <w:ind w:left="360" w:hanging="360"/>
              <w:rPr>
                <w:noProof/>
                <w:lang w:val="fr-FR"/>
              </w:rPr>
            </w:pPr>
            <w:r w:rsidRPr="003C044D">
              <w:rPr>
                <w:b/>
                <w:noProof/>
                <w:lang w:val="fr-FR"/>
              </w:rPr>
              <w:t>Bibliographie annotée — 6 titres</w:t>
            </w:r>
          </w:p>
        </w:tc>
      </w:tr>
      <w:tr w:rsidR="00DB3DA6" w:rsidRPr="003C044D">
        <w:tc>
          <w:tcPr>
            <w:tcW w:w="2001" w:type="dxa"/>
            <w:shd w:val="clear" w:color="auto" w:fill="auto"/>
            <w:tcMar>
              <w:top w:w="0" w:type="dxa"/>
              <w:left w:w="108" w:type="dxa"/>
              <w:bottom w:w="0" w:type="dxa"/>
              <w:right w:w="108" w:type="dxa"/>
            </w:tcMar>
          </w:tcPr>
          <w:p w:rsidR="00DB3DA6" w:rsidRPr="003C044D" w:rsidRDefault="00DB3DA6">
            <w:pPr>
              <w:rPr>
                <w:noProof/>
                <w:lang w:val="fr-FR"/>
              </w:rPr>
            </w:pPr>
          </w:p>
        </w:tc>
        <w:tc>
          <w:tcPr>
            <w:tcW w:w="6639" w:type="dxa"/>
            <w:shd w:val="clear" w:color="auto" w:fill="auto"/>
            <w:tcMar>
              <w:top w:w="0" w:type="dxa"/>
              <w:left w:w="108" w:type="dxa"/>
              <w:bottom w:w="0" w:type="dxa"/>
              <w:right w:w="108" w:type="dxa"/>
            </w:tcMar>
          </w:tcPr>
          <w:p w:rsidR="00DB3DA6" w:rsidRPr="003C044D" w:rsidRDefault="00DB3DA6">
            <w:pPr>
              <w:ind w:left="360" w:hanging="360"/>
              <w:rPr>
                <w:noProof/>
                <w:lang w:val="fr-FR"/>
              </w:rPr>
            </w:pPr>
          </w:p>
        </w:tc>
      </w:tr>
      <w:tr w:rsidR="00DB3DA6" w:rsidRPr="003C044D">
        <w:tc>
          <w:tcPr>
            <w:tcW w:w="2001" w:type="dxa"/>
            <w:shd w:val="clear" w:color="auto" w:fill="auto"/>
            <w:tcMar>
              <w:top w:w="0" w:type="dxa"/>
              <w:left w:w="108" w:type="dxa"/>
              <w:bottom w:w="0" w:type="dxa"/>
              <w:right w:w="108" w:type="dxa"/>
            </w:tcMar>
          </w:tcPr>
          <w:p w:rsidR="00DB3DA6" w:rsidRPr="003C044D" w:rsidRDefault="00DB3DA6" w:rsidP="00480F24">
            <w:pPr>
              <w:rPr>
                <w:noProof/>
                <w:lang w:val="fr-FR"/>
              </w:rPr>
            </w:pPr>
            <w:r w:rsidRPr="003C044D">
              <w:rPr>
                <w:noProof/>
                <w:lang w:val="fr-FR"/>
              </w:rPr>
              <w:lastRenderedPageBreak/>
              <w:t xml:space="preserve">26 </w:t>
            </w:r>
            <w:r w:rsidR="000E6870" w:rsidRPr="003C044D">
              <w:rPr>
                <w:noProof/>
                <w:lang w:val="fr-FR"/>
              </w:rPr>
              <w:t>mars</w:t>
            </w:r>
          </w:p>
        </w:tc>
        <w:tc>
          <w:tcPr>
            <w:tcW w:w="6639" w:type="dxa"/>
            <w:shd w:val="clear" w:color="auto" w:fill="auto"/>
            <w:tcMar>
              <w:top w:w="0" w:type="dxa"/>
              <w:left w:w="108" w:type="dxa"/>
              <w:bottom w:w="0" w:type="dxa"/>
              <w:right w:w="108" w:type="dxa"/>
            </w:tcMar>
          </w:tcPr>
          <w:p w:rsidR="00DB3DA6" w:rsidRPr="003C044D" w:rsidRDefault="00D32A97">
            <w:pPr>
              <w:ind w:left="360" w:hanging="360"/>
              <w:rPr>
                <w:b/>
                <w:noProof/>
                <w:lang w:val="fr-FR"/>
              </w:rPr>
            </w:pPr>
            <w:r w:rsidRPr="003C044D">
              <w:rPr>
                <w:b/>
                <w:noProof/>
                <w:lang w:val="fr-FR"/>
              </w:rPr>
              <w:t>Cours supprimé</w:t>
            </w:r>
          </w:p>
        </w:tc>
      </w:tr>
      <w:tr w:rsidR="00DB3DA6" w:rsidRPr="003C044D">
        <w:tc>
          <w:tcPr>
            <w:tcW w:w="2001" w:type="dxa"/>
            <w:shd w:val="clear" w:color="auto" w:fill="auto"/>
            <w:tcMar>
              <w:top w:w="0" w:type="dxa"/>
              <w:left w:w="108" w:type="dxa"/>
              <w:bottom w:w="0" w:type="dxa"/>
              <w:right w:w="108" w:type="dxa"/>
            </w:tcMar>
          </w:tcPr>
          <w:p w:rsidR="00DB3DA6" w:rsidRPr="003C044D" w:rsidRDefault="00DB3DA6">
            <w:pPr>
              <w:rPr>
                <w:noProof/>
                <w:lang w:val="fr-FR"/>
              </w:rPr>
            </w:pPr>
          </w:p>
        </w:tc>
        <w:tc>
          <w:tcPr>
            <w:tcW w:w="6639" w:type="dxa"/>
            <w:shd w:val="clear" w:color="auto" w:fill="auto"/>
            <w:tcMar>
              <w:top w:w="0" w:type="dxa"/>
              <w:left w:w="108" w:type="dxa"/>
              <w:bottom w:w="0" w:type="dxa"/>
              <w:right w:w="108" w:type="dxa"/>
            </w:tcMar>
          </w:tcPr>
          <w:p w:rsidR="00DB3DA6" w:rsidRPr="003C044D" w:rsidRDefault="00DB3DA6">
            <w:pPr>
              <w:ind w:left="360" w:hanging="360"/>
              <w:rPr>
                <w:noProof/>
                <w:lang w:val="fr-FR"/>
              </w:rPr>
            </w:pPr>
          </w:p>
        </w:tc>
      </w:tr>
      <w:tr w:rsidR="00DB3DA6" w:rsidRPr="003C044D">
        <w:tc>
          <w:tcPr>
            <w:tcW w:w="2001" w:type="dxa"/>
            <w:shd w:val="clear" w:color="auto" w:fill="auto"/>
            <w:tcMar>
              <w:top w:w="0" w:type="dxa"/>
              <w:left w:w="108" w:type="dxa"/>
              <w:bottom w:w="0" w:type="dxa"/>
              <w:right w:w="108" w:type="dxa"/>
            </w:tcMar>
          </w:tcPr>
          <w:p w:rsidR="00DB3DA6" w:rsidRPr="003C044D" w:rsidRDefault="002251EF">
            <w:pPr>
              <w:rPr>
                <w:noProof/>
                <w:lang w:val="fr-FR"/>
              </w:rPr>
            </w:pPr>
            <w:r w:rsidRPr="003C044D">
              <w:rPr>
                <w:noProof/>
                <w:lang w:val="fr-FR"/>
              </w:rPr>
              <w:t>31 mars</w:t>
            </w:r>
          </w:p>
        </w:tc>
        <w:tc>
          <w:tcPr>
            <w:tcW w:w="6639" w:type="dxa"/>
            <w:shd w:val="clear" w:color="auto" w:fill="auto"/>
            <w:tcMar>
              <w:top w:w="0" w:type="dxa"/>
              <w:left w:w="108" w:type="dxa"/>
              <w:bottom w:w="0" w:type="dxa"/>
              <w:right w:w="108" w:type="dxa"/>
            </w:tcMar>
          </w:tcPr>
          <w:p w:rsidR="00DB3DA6" w:rsidRPr="003C044D" w:rsidRDefault="000D5705" w:rsidP="009A0F0D">
            <w:pPr>
              <w:ind w:left="360" w:hanging="360"/>
              <w:rPr>
                <w:b/>
                <w:noProof/>
                <w:lang w:val="fr-FR"/>
              </w:rPr>
            </w:pPr>
            <w:r w:rsidRPr="003C044D">
              <w:rPr>
                <w:noProof/>
                <w:lang w:val="fr-FR"/>
              </w:rPr>
              <w:t xml:space="preserve">Breton, </w:t>
            </w:r>
            <w:r w:rsidR="009A0F0D" w:rsidRPr="003C044D">
              <w:rPr>
                <w:i/>
                <w:noProof/>
                <w:lang w:val="fr-FR"/>
              </w:rPr>
              <w:t>Second</w:t>
            </w:r>
            <w:r w:rsidRPr="003C044D">
              <w:rPr>
                <w:i/>
                <w:noProof/>
                <w:lang w:val="fr-FR"/>
              </w:rPr>
              <w:t xml:space="preserve"> manifeste</w:t>
            </w:r>
            <w:r w:rsidR="00D810EE" w:rsidRPr="003C044D">
              <w:rPr>
                <w:noProof/>
                <w:lang w:val="fr-FR"/>
              </w:rPr>
              <w:t>,</w:t>
            </w:r>
            <w:r w:rsidR="00675685" w:rsidRPr="003C044D">
              <w:rPr>
                <w:noProof/>
                <w:lang w:val="fr-FR"/>
              </w:rPr>
              <w:t xml:space="preserve"> </w:t>
            </w:r>
            <w:r w:rsidR="00B34FFC" w:rsidRPr="003C044D">
              <w:rPr>
                <w:noProof/>
                <w:lang w:val="fr-FR"/>
              </w:rPr>
              <w:t>p. 106-137</w:t>
            </w:r>
          </w:p>
        </w:tc>
      </w:tr>
      <w:tr w:rsidR="00DB3DA6" w:rsidRPr="003C044D">
        <w:tc>
          <w:tcPr>
            <w:tcW w:w="2001" w:type="dxa"/>
            <w:shd w:val="clear" w:color="auto" w:fill="auto"/>
            <w:tcMar>
              <w:top w:w="0" w:type="dxa"/>
              <w:left w:w="108" w:type="dxa"/>
              <w:bottom w:w="0" w:type="dxa"/>
              <w:right w:w="108" w:type="dxa"/>
            </w:tcMar>
          </w:tcPr>
          <w:p w:rsidR="00DB3DA6" w:rsidRPr="003C044D" w:rsidRDefault="00DB3DA6">
            <w:pPr>
              <w:rPr>
                <w:noProof/>
                <w:lang w:val="fr-FR"/>
              </w:rPr>
            </w:pPr>
          </w:p>
        </w:tc>
        <w:tc>
          <w:tcPr>
            <w:tcW w:w="6639" w:type="dxa"/>
            <w:shd w:val="clear" w:color="auto" w:fill="auto"/>
            <w:tcMar>
              <w:top w:w="0" w:type="dxa"/>
              <w:left w:w="108" w:type="dxa"/>
              <w:bottom w:w="0" w:type="dxa"/>
              <w:right w:w="108" w:type="dxa"/>
            </w:tcMar>
          </w:tcPr>
          <w:p w:rsidR="00DB3DA6" w:rsidRPr="003C044D" w:rsidRDefault="00DB3DA6">
            <w:pPr>
              <w:ind w:left="360" w:hanging="360"/>
              <w:rPr>
                <w:noProof/>
                <w:lang w:val="fr-FR"/>
              </w:rPr>
            </w:pPr>
          </w:p>
        </w:tc>
      </w:tr>
      <w:tr w:rsidR="00DB3DA6" w:rsidRPr="003C044D">
        <w:tc>
          <w:tcPr>
            <w:tcW w:w="2001" w:type="dxa"/>
            <w:shd w:val="clear" w:color="auto" w:fill="auto"/>
            <w:tcMar>
              <w:top w:w="0" w:type="dxa"/>
              <w:left w:w="108" w:type="dxa"/>
              <w:bottom w:w="0" w:type="dxa"/>
              <w:right w:w="108" w:type="dxa"/>
            </w:tcMar>
          </w:tcPr>
          <w:p w:rsidR="00DB3DA6" w:rsidRPr="003C044D" w:rsidRDefault="002251EF">
            <w:pPr>
              <w:rPr>
                <w:noProof/>
                <w:lang w:val="fr-FR"/>
              </w:rPr>
            </w:pPr>
            <w:r w:rsidRPr="003C044D">
              <w:rPr>
                <w:noProof/>
                <w:lang w:val="fr-FR"/>
              </w:rPr>
              <w:t>2 avril</w:t>
            </w:r>
          </w:p>
        </w:tc>
        <w:tc>
          <w:tcPr>
            <w:tcW w:w="6639" w:type="dxa"/>
            <w:shd w:val="clear" w:color="auto" w:fill="auto"/>
            <w:tcMar>
              <w:top w:w="0" w:type="dxa"/>
              <w:left w:w="108" w:type="dxa"/>
              <w:bottom w:w="0" w:type="dxa"/>
              <w:right w:w="108" w:type="dxa"/>
            </w:tcMar>
          </w:tcPr>
          <w:p w:rsidR="000D5705" w:rsidRPr="003C044D" w:rsidRDefault="000D5705" w:rsidP="000D5705">
            <w:pPr>
              <w:ind w:left="360" w:hanging="360"/>
              <w:rPr>
                <w:b/>
                <w:noProof/>
                <w:lang w:val="fr-FR"/>
              </w:rPr>
            </w:pPr>
            <w:r w:rsidRPr="003C044D">
              <w:rPr>
                <w:b/>
                <w:noProof/>
                <w:lang w:val="fr-FR"/>
              </w:rPr>
              <w:t>Présentation : L’art du 20</w:t>
            </w:r>
            <w:r w:rsidRPr="003C044D">
              <w:rPr>
                <w:b/>
                <w:noProof/>
                <w:vertAlign w:val="superscript"/>
                <w:lang w:val="fr-FR"/>
              </w:rPr>
              <w:t>e</w:t>
            </w:r>
            <w:r w:rsidRPr="003C044D">
              <w:rPr>
                <w:b/>
                <w:noProof/>
                <w:lang w:val="fr-FR"/>
              </w:rPr>
              <w:t xml:space="preserve"> siècle</w:t>
            </w:r>
          </w:p>
          <w:p w:rsidR="00DB3DA6" w:rsidRPr="003C044D" w:rsidRDefault="000D5705" w:rsidP="000D5705">
            <w:pPr>
              <w:ind w:left="360" w:hanging="360"/>
              <w:rPr>
                <w:b/>
                <w:noProof/>
                <w:lang w:val="fr-FR"/>
              </w:rPr>
            </w:pPr>
            <w:r w:rsidRPr="003C044D">
              <w:rPr>
                <w:b/>
                <w:noProof/>
                <w:lang w:val="fr-FR"/>
              </w:rPr>
              <w:t>Deuxième travail écrit : 3-4 pages, avec bibliographie et citations</w:t>
            </w:r>
          </w:p>
        </w:tc>
      </w:tr>
      <w:tr w:rsidR="00326B3E" w:rsidRPr="003C044D">
        <w:tc>
          <w:tcPr>
            <w:tcW w:w="2001" w:type="dxa"/>
            <w:shd w:val="clear" w:color="auto" w:fill="auto"/>
            <w:tcMar>
              <w:top w:w="0" w:type="dxa"/>
              <w:left w:w="108" w:type="dxa"/>
              <w:bottom w:w="0" w:type="dxa"/>
              <w:right w:w="108" w:type="dxa"/>
            </w:tcMar>
          </w:tcPr>
          <w:p w:rsidR="00326B3E" w:rsidRPr="003C044D" w:rsidRDefault="00326B3E">
            <w:pPr>
              <w:rPr>
                <w:noProof/>
                <w:lang w:val="fr-FR"/>
              </w:rPr>
            </w:pPr>
          </w:p>
        </w:tc>
        <w:tc>
          <w:tcPr>
            <w:tcW w:w="6639" w:type="dxa"/>
            <w:shd w:val="clear" w:color="auto" w:fill="auto"/>
            <w:tcMar>
              <w:top w:w="0" w:type="dxa"/>
              <w:left w:w="108" w:type="dxa"/>
              <w:bottom w:w="0" w:type="dxa"/>
              <w:right w:w="108" w:type="dxa"/>
            </w:tcMar>
          </w:tcPr>
          <w:p w:rsidR="00326B3E" w:rsidRPr="003C044D" w:rsidRDefault="00326B3E">
            <w:pPr>
              <w:ind w:left="360" w:hanging="360"/>
              <w:rPr>
                <w:b/>
                <w:noProof/>
                <w:lang w:val="fr-FR"/>
              </w:rPr>
            </w:pPr>
          </w:p>
        </w:tc>
      </w:tr>
      <w:tr w:rsidR="00326B3E" w:rsidRPr="003C044D">
        <w:tc>
          <w:tcPr>
            <w:tcW w:w="2001" w:type="dxa"/>
            <w:shd w:val="clear" w:color="auto" w:fill="auto"/>
            <w:tcMar>
              <w:top w:w="0" w:type="dxa"/>
              <w:left w:w="108" w:type="dxa"/>
              <w:bottom w:w="0" w:type="dxa"/>
              <w:right w:w="108" w:type="dxa"/>
            </w:tcMar>
          </w:tcPr>
          <w:p w:rsidR="00326B3E" w:rsidRPr="003C044D" w:rsidRDefault="00326B3E">
            <w:pPr>
              <w:rPr>
                <w:noProof/>
                <w:lang w:val="fr-FR"/>
              </w:rPr>
            </w:pPr>
            <w:r w:rsidRPr="003C044D">
              <w:rPr>
                <w:noProof/>
                <w:lang w:val="fr-FR"/>
              </w:rPr>
              <w:t>2 avril, le soir</w:t>
            </w:r>
          </w:p>
        </w:tc>
        <w:tc>
          <w:tcPr>
            <w:tcW w:w="6639" w:type="dxa"/>
            <w:shd w:val="clear" w:color="auto" w:fill="auto"/>
            <w:tcMar>
              <w:top w:w="0" w:type="dxa"/>
              <w:left w:w="108" w:type="dxa"/>
              <w:bottom w:w="0" w:type="dxa"/>
              <w:right w:w="108" w:type="dxa"/>
            </w:tcMar>
          </w:tcPr>
          <w:p w:rsidR="00326B3E" w:rsidRPr="003C044D" w:rsidRDefault="00D0262C">
            <w:pPr>
              <w:ind w:left="360" w:hanging="360"/>
              <w:rPr>
                <w:b/>
                <w:noProof/>
                <w:lang w:val="fr-FR"/>
              </w:rPr>
            </w:pPr>
            <w:r w:rsidRPr="003C044D">
              <w:rPr>
                <w:b/>
                <w:noProof/>
                <w:lang w:val="fr-FR"/>
              </w:rPr>
              <w:t xml:space="preserve">Film : Jean Renoir, </w:t>
            </w:r>
            <w:r w:rsidRPr="003C044D">
              <w:rPr>
                <w:b/>
                <w:i/>
                <w:noProof/>
                <w:lang w:val="fr-FR"/>
              </w:rPr>
              <w:t>La Grande illusion</w:t>
            </w:r>
            <w:r w:rsidRPr="003C044D">
              <w:rPr>
                <w:b/>
                <w:noProof/>
                <w:lang w:val="fr-FR"/>
              </w:rPr>
              <w:t xml:space="preserve"> (1937</w:t>
            </w:r>
            <w:r w:rsidR="00470624" w:rsidRPr="003C044D">
              <w:rPr>
                <w:b/>
                <w:noProof/>
                <w:lang w:val="fr-FR"/>
              </w:rPr>
              <w:t xml:space="preserve"> </w:t>
            </w:r>
            <w:r w:rsidR="00373CFD" w:rsidRPr="003C044D">
              <w:rPr>
                <w:b/>
                <w:noProof/>
                <w:lang w:val="fr-FR"/>
              </w:rPr>
              <w:t>—</w:t>
            </w:r>
            <w:r w:rsidR="00470624" w:rsidRPr="003C044D">
              <w:rPr>
                <w:b/>
                <w:noProof/>
                <w:lang w:val="fr-FR"/>
              </w:rPr>
              <w:softHyphen/>
              <w:t xml:space="preserve"> 114 mn.</w:t>
            </w:r>
            <w:r w:rsidRPr="003C044D">
              <w:rPr>
                <w:b/>
                <w:noProof/>
                <w:lang w:val="fr-FR"/>
              </w:rPr>
              <w:t>)</w:t>
            </w:r>
          </w:p>
          <w:p w:rsidR="009E166B" w:rsidRPr="003C044D" w:rsidRDefault="00921F9A">
            <w:pPr>
              <w:ind w:left="360" w:hanging="360"/>
              <w:rPr>
                <w:b/>
                <w:noProof/>
                <w:lang w:val="fr-FR"/>
              </w:rPr>
            </w:pPr>
            <w:r w:rsidRPr="003C044D">
              <w:rPr>
                <w:b/>
                <w:noProof/>
                <w:lang w:val="fr-FR"/>
              </w:rPr>
              <w:t xml:space="preserve">6 p.m., </w:t>
            </w:r>
            <w:r w:rsidR="009E166B" w:rsidRPr="003C044D">
              <w:rPr>
                <w:b/>
                <w:noProof/>
                <w:lang w:val="fr-FR"/>
              </w:rPr>
              <w:t xml:space="preserve">Undergraduate Library </w:t>
            </w:r>
            <w:r w:rsidR="00B05F20" w:rsidRPr="003C044D">
              <w:rPr>
                <w:b/>
                <w:noProof/>
                <w:lang w:val="fr-FR"/>
              </w:rPr>
              <w:t>205</w:t>
            </w:r>
          </w:p>
        </w:tc>
      </w:tr>
      <w:tr w:rsidR="00DB3DA6" w:rsidRPr="003C044D">
        <w:tc>
          <w:tcPr>
            <w:tcW w:w="2001" w:type="dxa"/>
            <w:shd w:val="clear" w:color="auto" w:fill="auto"/>
            <w:tcMar>
              <w:top w:w="0" w:type="dxa"/>
              <w:left w:w="108" w:type="dxa"/>
              <w:bottom w:w="0" w:type="dxa"/>
              <w:right w:w="108" w:type="dxa"/>
            </w:tcMar>
          </w:tcPr>
          <w:p w:rsidR="00DB3DA6" w:rsidRPr="003C044D" w:rsidRDefault="00DB3DA6">
            <w:pPr>
              <w:rPr>
                <w:noProof/>
                <w:lang w:val="fr-FR"/>
              </w:rPr>
            </w:pPr>
          </w:p>
        </w:tc>
        <w:tc>
          <w:tcPr>
            <w:tcW w:w="6639" w:type="dxa"/>
            <w:shd w:val="clear" w:color="auto" w:fill="auto"/>
            <w:tcMar>
              <w:top w:w="0" w:type="dxa"/>
              <w:left w:w="108" w:type="dxa"/>
              <w:bottom w:w="0" w:type="dxa"/>
              <w:right w:w="108" w:type="dxa"/>
            </w:tcMar>
          </w:tcPr>
          <w:p w:rsidR="00DB3DA6" w:rsidRPr="003C044D" w:rsidRDefault="00DB3DA6">
            <w:pPr>
              <w:ind w:left="360" w:hanging="360"/>
              <w:rPr>
                <w:noProof/>
                <w:lang w:val="fr-FR"/>
              </w:rPr>
            </w:pPr>
          </w:p>
        </w:tc>
      </w:tr>
      <w:tr w:rsidR="00DB3DA6" w:rsidRPr="003C044D">
        <w:tc>
          <w:tcPr>
            <w:tcW w:w="2001" w:type="dxa"/>
            <w:shd w:val="clear" w:color="auto" w:fill="auto"/>
            <w:tcMar>
              <w:top w:w="0" w:type="dxa"/>
              <w:left w:w="108" w:type="dxa"/>
              <w:bottom w:w="0" w:type="dxa"/>
              <w:right w:w="108" w:type="dxa"/>
            </w:tcMar>
          </w:tcPr>
          <w:p w:rsidR="00DB3DA6" w:rsidRPr="003C044D" w:rsidRDefault="002251EF">
            <w:pPr>
              <w:rPr>
                <w:noProof/>
                <w:lang w:val="fr-FR"/>
              </w:rPr>
            </w:pPr>
            <w:r w:rsidRPr="003C044D">
              <w:rPr>
                <w:noProof/>
                <w:lang w:val="fr-FR"/>
              </w:rPr>
              <w:t>7 avril</w:t>
            </w:r>
          </w:p>
        </w:tc>
        <w:tc>
          <w:tcPr>
            <w:tcW w:w="6639" w:type="dxa"/>
            <w:shd w:val="clear" w:color="auto" w:fill="auto"/>
            <w:tcMar>
              <w:top w:w="0" w:type="dxa"/>
              <w:left w:w="108" w:type="dxa"/>
              <w:bottom w:w="0" w:type="dxa"/>
              <w:right w:w="108" w:type="dxa"/>
            </w:tcMar>
          </w:tcPr>
          <w:p w:rsidR="00C5303A" w:rsidRDefault="00053EC0">
            <w:pPr>
              <w:ind w:left="360" w:hanging="360"/>
              <w:rPr>
                <w:i/>
                <w:noProof/>
                <w:lang w:val="fr-FR"/>
              </w:rPr>
            </w:pPr>
            <w:r w:rsidRPr="003C044D">
              <w:rPr>
                <w:noProof/>
                <w:lang w:val="fr-FR"/>
              </w:rPr>
              <w:t xml:space="preserve">Discussion : Renoir, </w:t>
            </w:r>
            <w:r w:rsidRPr="003C044D">
              <w:rPr>
                <w:i/>
                <w:noProof/>
                <w:lang w:val="fr-FR"/>
              </w:rPr>
              <w:t>La Grande illusion</w:t>
            </w:r>
          </w:p>
          <w:p w:rsidR="00DB3DA6" w:rsidRPr="003C044D" w:rsidRDefault="00C5303A">
            <w:pPr>
              <w:ind w:left="360" w:hanging="360"/>
              <w:rPr>
                <w:i/>
                <w:noProof/>
                <w:u w:val="single"/>
                <w:lang w:val="fr-FR"/>
              </w:rPr>
            </w:pPr>
            <w:r w:rsidRPr="003C044D">
              <w:rPr>
                <w:b/>
                <w:noProof/>
                <w:lang w:val="fr-FR"/>
              </w:rPr>
              <w:t>Présentation des sujets de recherche</w:t>
            </w:r>
          </w:p>
        </w:tc>
      </w:tr>
      <w:tr w:rsidR="00DB3DA6" w:rsidRPr="003C044D">
        <w:tc>
          <w:tcPr>
            <w:tcW w:w="2001" w:type="dxa"/>
            <w:shd w:val="clear" w:color="auto" w:fill="auto"/>
            <w:tcMar>
              <w:top w:w="0" w:type="dxa"/>
              <w:left w:w="108" w:type="dxa"/>
              <w:bottom w:w="0" w:type="dxa"/>
              <w:right w:w="108" w:type="dxa"/>
            </w:tcMar>
          </w:tcPr>
          <w:p w:rsidR="00DB3DA6" w:rsidRPr="003C044D" w:rsidRDefault="00DB3DA6">
            <w:pPr>
              <w:rPr>
                <w:noProof/>
                <w:lang w:val="fr-FR"/>
              </w:rPr>
            </w:pPr>
          </w:p>
        </w:tc>
        <w:tc>
          <w:tcPr>
            <w:tcW w:w="6639" w:type="dxa"/>
            <w:shd w:val="clear" w:color="auto" w:fill="auto"/>
            <w:tcMar>
              <w:top w:w="0" w:type="dxa"/>
              <w:left w:w="108" w:type="dxa"/>
              <w:bottom w:w="0" w:type="dxa"/>
              <w:right w:w="108" w:type="dxa"/>
            </w:tcMar>
          </w:tcPr>
          <w:p w:rsidR="00DB3DA6" w:rsidRPr="003C044D" w:rsidRDefault="00DB3DA6">
            <w:pPr>
              <w:ind w:left="360" w:hanging="360"/>
              <w:rPr>
                <w:noProof/>
                <w:lang w:val="fr-FR"/>
              </w:rPr>
            </w:pPr>
          </w:p>
        </w:tc>
      </w:tr>
      <w:tr w:rsidR="00DB3DA6" w:rsidRPr="003C044D">
        <w:tc>
          <w:tcPr>
            <w:tcW w:w="2001" w:type="dxa"/>
            <w:shd w:val="clear" w:color="auto" w:fill="auto"/>
            <w:tcMar>
              <w:top w:w="0" w:type="dxa"/>
              <w:left w:w="108" w:type="dxa"/>
              <w:bottom w:w="0" w:type="dxa"/>
              <w:right w:w="108" w:type="dxa"/>
            </w:tcMar>
          </w:tcPr>
          <w:p w:rsidR="00DB3DA6" w:rsidRPr="003C044D" w:rsidRDefault="002251EF">
            <w:pPr>
              <w:rPr>
                <w:noProof/>
                <w:lang w:val="fr-FR"/>
              </w:rPr>
            </w:pPr>
            <w:r w:rsidRPr="003C044D">
              <w:rPr>
                <w:noProof/>
                <w:lang w:val="fr-FR"/>
              </w:rPr>
              <w:t>9 avril</w:t>
            </w:r>
          </w:p>
        </w:tc>
        <w:tc>
          <w:tcPr>
            <w:tcW w:w="6639" w:type="dxa"/>
            <w:shd w:val="clear" w:color="auto" w:fill="auto"/>
            <w:tcMar>
              <w:top w:w="0" w:type="dxa"/>
              <w:left w:w="108" w:type="dxa"/>
              <w:bottom w:w="0" w:type="dxa"/>
              <w:right w:w="108" w:type="dxa"/>
            </w:tcMar>
          </w:tcPr>
          <w:p w:rsidR="003B4B68" w:rsidRDefault="002E5A64">
            <w:pPr>
              <w:ind w:left="360" w:hanging="360"/>
              <w:rPr>
                <w:noProof/>
                <w:lang w:val="fr-FR"/>
              </w:rPr>
            </w:pPr>
            <w:r w:rsidRPr="003C044D">
              <w:rPr>
                <w:noProof/>
                <w:lang w:val="fr-FR"/>
              </w:rPr>
              <w:t xml:space="preserve">Aimé Césaire, </w:t>
            </w:r>
            <w:r w:rsidRPr="003C044D">
              <w:rPr>
                <w:i/>
                <w:noProof/>
                <w:lang w:val="fr-FR"/>
              </w:rPr>
              <w:t>Une tempête</w:t>
            </w:r>
            <w:r w:rsidR="001812AB">
              <w:rPr>
                <w:noProof/>
                <w:lang w:val="fr-FR"/>
              </w:rPr>
              <w:t>, p. 7-32</w:t>
            </w:r>
          </w:p>
          <w:p w:rsidR="00DB3DA6" w:rsidRPr="003B4B68" w:rsidRDefault="003B4B68">
            <w:pPr>
              <w:ind w:left="360" w:hanging="360"/>
              <w:rPr>
                <w:b/>
                <w:i/>
                <w:noProof/>
                <w:lang w:val="fr-FR"/>
              </w:rPr>
            </w:pPr>
            <w:r>
              <w:rPr>
                <w:noProof/>
                <w:lang w:val="fr-FR"/>
              </w:rPr>
              <w:t xml:space="preserve">Lecture hautement recommandée : Shakespeare, </w:t>
            </w:r>
            <w:r>
              <w:rPr>
                <w:i/>
                <w:noProof/>
                <w:lang w:val="fr-FR"/>
              </w:rPr>
              <w:t>The Tempest</w:t>
            </w:r>
          </w:p>
        </w:tc>
      </w:tr>
      <w:tr w:rsidR="00DB3DA6" w:rsidRPr="003C044D">
        <w:tc>
          <w:tcPr>
            <w:tcW w:w="2001" w:type="dxa"/>
            <w:shd w:val="clear" w:color="auto" w:fill="auto"/>
            <w:tcMar>
              <w:top w:w="0" w:type="dxa"/>
              <w:left w:w="108" w:type="dxa"/>
              <w:bottom w:w="0" w:type="dxa"/>
              <w:right w:w="108" w:type="dxa"/>
            </w:tcMar>
          </w:tcPr>
          <w:p w:rsidR="00DB3DA6" w:rsidRPr="003C044D" w:rsidRDefault="00DB3DA6">
            <w:pPr>
              <w:rPr>
                <w:noProof/>
                <w:lang w:val="fr-FR"/>
              </w:rPr>
            </w:pPr>
          </w:p>
        </w:tc>
        <w:tc>
          <w:tcPr>
            <w:tcW w:w="6639" w:type="dxa"/>
            <w:shd w:val="clear" w:color="auto" w:fill="auto"/>
            <w:tcMar>
              <w:top w:w="0" w:type="dxa"/>
              <w:left w:w="108" w:type="dxa"/>
              <w:bottom w:w="0" w:type="dxa"/>
              <w:right w:w="108" w:type="dxa"/>
            </w:tcMar>
          </w:tcPr>
          <w:p w:rsidR="00DB3DA6" w:rsidRPr="003C044D" w:rsidRDefault="00DB3DA6">
            <w:pPr>
              <w:ind w:left="360" w:hanging="360"/>
              <w:rPr>
                <w:noProof/>
                <w:lang w:val="fr-FR"/>
              </w:rPr>
            </w:pPr>
          </w:p>
        </w:tc>
      </w:tr>
      <w:tr w:rsidR="00DB3DA6" w:rsidRPr="003C044D">
        <w:tc>
          <w:tcPr>
            <w:tcW w:w="2001" w:type="dxa"/>
            <w:shd w:val="clear" w:color="auto" w:fill="auto"/>
            <w:tcMar>
              <w:top w:w="0" w:type="dxa"/>
              <w:left w:w="108" w:type="dxa"/>
              <w:bottom w:w="0" w:type="dxa"/>
              <w:right w:w="108" w:type="dxa"/>
            </w:tcMar>
          </w:tcPr>
          <w:p w:rsidR="00DB3DA6" w:rsidRPr="003C044D" w:rsidRDefault="00E63CBB">
            <w:pPr>
              <w:rPr>
                <w:noProof/>
                <w:lang w:val="fr-FR"/>
              </w:rPr>
            </w:pPr>
            <w:r w:rsidRPr="003C044D">
              <w:rPr>
                <w:noProof/>
                <w:lang w:val="fr-FR"/>
              </w:rPr>
              <w:t>14 avril</w:t>
            </w:r>
          </w:p>
        </w:tc>
        <w:tc>
          <w:tcPr>
            <w:tcW w:w="6639" w:type="dxa"/>
            <w:shd w:val="clear" w:color="auto" w:fill="auto"/>
            <w:tcMar>
              <w:top w:w="0" w:type="dxa"/>
              <w:left w:w="108" w:type="dxa"/>
              <w:bottom w:w="0" w:type="dxa"/>
              <w:right w:w="108" w:type="dxa"/>
            </w:tcMar>
          </w:tcPr>
          <w:p w:rsidR="00CC0BA3" w:rsidRPr="003C044D" w:rsidRDefault="00CC0BA3">
            <w:pPr>
              <w:ind w:left="360" w:hanging="360"/>
              <w:rPr>
                <w:b/>
                <w:noProof/>
                <w:lang w:val="fr-FR"/>
              </w:rPr>
            </w:pPr>
            <w:r w:rsidRPr="003C044D">
              <w:rPr>
                <w:noProof/>
                <w:lang w:val="fr-FR"/>
              </w:rPr>
              <w:t xml:space="preserve">Césaire, </w:t>
            </w:r>
            <w:r w:rsidR="002C33CE">
              <w:rPr>
                <w:noProof/>
                <w:lang w:val="fr-FR"/>
              </w:rPr>
              <w:t>p. 33-49</w:t>
            </w:r>
          </w:p>
          <w:p w:rsidR="00DB3DA6" w:rsidRPr="003C044D" w:rsidRDefault="00BF3AC1" w:rsidP="001D00C4">
            <w:pPr>
              <w:ind w:left="360" w:hanging="360"/>
              <w:rPr>
                <w:noProof/>
                <w:lang w:val="fr-FR"/>
              </w:rPr>
            </w:pPr>
            <w:r w:rsidRPr="003C044D">
              <w:rPr>
                <w:b/>
                <w:noProof/>
                <w:lang w:val="fr-FR"/>
              </w:rPr>
              <w:t xml:space="preserve">Bibliographie annotée — </w:t>
            </w:r>
            <w:r w:rsidR="001D00C4" w:rsidRPr="003C044D">
              <w:rPr>
                <w:b/>
                <w:noProof/>
                <w:lang w:val="fr-FR"/>
              </w:rPr>
              <w:t>8</w:t>
            </w:r>
            <w:r w:rsidRPr="003C044D">
              <w:rPr>
                <w:b/>
                <w:noProof/>
                <w:lang w:val="fr-FR"/>
              </w:rPr>
              <w:t xml:space="preserve"> titres</w:t>
            </w:r>
          </w:p>
        </w:tc>
      </w:tr>
      <w:tr w:rsidR="00DB3DA6" w:rsidRPr="003C044D">
        <w:tc>
          <w:tcPr>
            <w:tcW w:w="2001" w:type="dxa"/>
            <w:shd w:val="clear" w:color="auto" w:fill="auto"/>
            <w:tcMar>
              <w:top w:w="0" w:type="dxa"/>
              <w:left w:w="108" w:type="dxa"/>
              <w:bottom w:w="0" w:type="dxa"/>
              <w:right w:w="108" w:type="dxa"/>
            </w:tcMar>
          </w:tcPr>
          <w:p w:rsidR="00DB3DA6" w:rsidRPr="003C044D" w:rsidRDefault="00DB3DA6">
            <w:pPr>
              <w:rPr>
                <w:noProof/>
                <w:lang w:val="fr-FR"/>
              </w:rPr>
            </w:pPr>
          </w:p>
        </w:tc>
        <w:tc>
          <w:tcPr>
            <w:tcW w:w="6639" w:type="dxa"/>
            <w:shd w:val="clear" w:color="auto" w:fill="auto"/>
            <w:tcMar>
              <w:top w:w="0" w:type="dxa"/>
              <w:left w:w="108" w:type="dxa"/>
              <w:bottom w:w="0" w:type="dxa"/>
              <w:right w:w="108" w:type="dxa"/>
            </w:tcMar>
          </w:tcPr>
          <w:p w:rsidR="00DB3DA6" w:rsidRPr="003C044D" w:rsidRDefault="00DB3DA6">
            <w:pPr>
              <w:ind w:left="360" w:hanging="360"/>
              <w:rPr>
                <w:noProof/>
                <w:lang w:val="fr-FR"/>
              </w:rPr>
            </w:pPr>
          </w:p>
        </w:tc>
      </w:tr>
      <w:tr w:rsidR="00DB3DA6" w:rsidRPr="003C044D">
        <w:tc>
          <w:tcPr>
            <w:tcW w:w="2001" w:type="dxa"/>
            <w:shd w:val="clear" w:color="auto" w:fill="auto"/>
            <w:tcMar>
              <w:top w:w="0" w:type="dxa"/>
              <w:left w:w="108" w:type="dxa"/>
              <w:bottom w:w="0" w:type="dxa"/>
              <w:right w:w="108" w:type="dxa"/>
            </w:tcMar>
          </w:tcPr>
          <w:p w:rsidR="00DB3DA6" w:rsidRPr="003C044D" w:rsidRDefault="00E63CBB">
            <w:pPr>
              <w:rPr>
                <w:noProof/>
                <w:lang w:val="fr-FR"/>
              </w:rPr>
            </w:pPr>
            <w:r w:rsidRPr="003C044D">
              <w:rPr>
                <w:noProof/>
                <w:lang w:val="fr-FR"/>
              </w:rPr>
              <w:t>16 avril</w:t>
            </w:r>
          </w:p>
        </w:tc>
        <w:tc>
          <w:tcPr>
            <w:tcW w:w="6639" w:type="dxa"/>
            <w:shd w:val="clear" w:color="auto" w:fill="auto"/>
            <w:tcMar>
              <w:top w:w="0" w:type="dxa"/>
              <w:left w:w="108" w:type="dxa"/>
              <w:bottom w:w="0" w:type="dxa"/>
              <w:right w:w="108" w:type="dxa"/>
            </w:tcMar>
          </w:tcPr>
          <w:p w:rsidR="00DB3DA6" w:rsidRPr="003C044D" w:rsidRDefault="00195A7E">
            <w:pPr>
              <w:ind w:left="360" w:hanging="360"/>
              <w:rPr>
                <w:i/>
                <w:noProof/>
                <w:lang w:val="fr-FR"/>
              </w:rPr>
            </w:pPr>
            <w:r w:rsidRPr="003C044D">
              <w:rPr>
                <w:noProof/>
                <w:lang w:val="fr-FR"/>
              </w:rPr>
              <w:t xml:space="preserve">Césaire, </w:t>
            </w:r>
            <w:r>
              <w:rPr>
                <w:noProof/>
                <w:lang w:val="fr-FR"/>
              </w:rPr>
              <w:t>p. 51-92</w:t>
            </w:r>
          </w:p>
        </w:tc>
      </w:tr>
      <w:tr w:rsidR="000E649C" w:rsidRPr="003C044D">
        <w:tc>
          <w:tcPr>
            <w:tcW w:w="2001" w:type="dxa"/>
            <w:shd w:val="clear" w:color="auto" w:fill="auto"/>
            <w:tcMar>
              <w:top w:w="0" w:type="dxa"/>
              <w:left w:w="108" w:type="dxa"/>
              <w:bottom w:w="0" w:type="dxa"/>
              <w:right w:w="108" w:type="dxa"/>
            </w:tcMar>
          </w:tcPr>
          <w:p w:rsidR="000E649C" w:rsidRPr="003C044D" w:rsidRDefault="000E649C">
            <w:pPr>
              <w:rPr>
                <w:noProof/>
                <w:lang w:val="fr-FR"/>
              </w:rPr>
            </w:pPr>
          </w:p>
        </w:tc>
        <w:tc>
          <w:tcPr>
            <w:tcW w:w="6639" w:type="dxa"/>
            <w:shd w:val="clear" w:color="auto" w:fill="auto"/>
            <w:tcMar>
              <w:top w:w="0" w:type="dxa"/>
              <w:left w:w="108" w:type="dxa"/>
              <w:bottom w:w="0" w:type="dxa"/>
              <w:right w:w="108" w:type="dxa"/>
            </w:tcMar>
          </w:tcPr>
          <w:p w:rsidR="000E649C" w:rsidRPr="003C044D" w:rsidRDefault="000E649C">
            <w:pPr>
              <w:ind w:left="360" w:hanging="360"/>
              <w:rPr>
                <w:noProof/>
                <w:lang w:val="fr-FR"/>
              </w:rPr>
            </w:pPr>
          </w:p>
        </w:tc>
      </w:tr>
      <w:tr w:rsidR="000E649C" w:rsidRPr="003C044D">
        <w:tc>
          <w:tcPr>
            <w:tcW w:w="2001" w:type="dxa"/>
            <w:shd w:val="clear" w:color="auto" w:fill="auto"/>
            <w:tcMar>
              <w:top w:w="0" w:type="dxa"/>
              <w:left w:w="108" w:type="dxa"/>
              <w:bottom w:w="0" w:type="dxa"/>
              <w:right w:w="108" w:type="dxa"/>
            </w:tcMar>
          </w:tcPr>
          <w:p w:rsidR="000E649C" w:rsidRPr="003C044D" w:rsidRDefault="000E649C">
            <w:pPr>
              <w:rPr>
                <w:noProof/>
                <w:lang w:val="fr-FR"/>
              </w:rPr>
            </w:pPr>
            <w:r w:rsidRPr="003C044D">
              <w:rPr>
                <w:noProof/>
                <w:lang w:val="fr-FR"/>
              </w:rPr>
              <w:t>16 avril, le soir</w:t>
            </w:r>
          </w:p>
        </w:tc>
        <w:tc>
          <w:tcPr>
            <w:tcW w:w="6639" w:type="dxa"/>
            <w:shd w:val="clear" w:color="auto" w:fill="auto"/>
            <w:tcMar>
              <w:top w:w="0" w:type="dxa"/>
              <w:left w:w="108" w:type="dxa"/>
              <w:bottom w:w="0" w:type="dxa"/>
              <w:right w:w="108" w:type="dxa"/>
            </w:tcMar>
          </w:tcPr>
          <w:p w:rsidR="000E649C" w:rsidRPr="003C044D" w:rsidRDefault="00F776EB">
            <w:pPr>
              <w:ind w:left="360" w:hanging="360"/>
              <w:rPr>
                <w:b/>
                <w:noProof/>
                <w:lang w:val="fr-FR"/>
              </w:rPr>
            </w:pPr>
            <w:r w:rsidRPr="003C044D">
              <w:rPr>
                <w:b/>
                <w:noProof/>
                <w:lang w:val="fr-FR"/>
              </w:rPr>
              <w:t xml:space="preserve">Film : Jean-Luc Godard, </w:t>
            </w:r>
            <w:r w:rsidRPr="003C044D">
              <w:rPr>
                <w:b/>
                <w:i/>
                <w:noProof/>
                <w:lang w:val="fr-FR"/>
              </w:rPr>
              <w:t>Masculin/féminin</w:t>
            </w:r>
            <w:r w:rsidRPr="003C044D">
              <w:rPr>
                <w:b/>
                <w:noProof/>
                <w:lang w:val="fr-FR"/>
              </w:rPr>
              <w:t xml:space="preserve"> (1966</w:t>
            </w:r>
            <w:r w:rsidR="005D6F59" w:rsidRPr="003C044D">
              <w:rPr>
                <w:b/>
                <w:noProof/>
                <w:lang w:val="fr-FR"/>
              </w:rPr>
              <w:t xml:space="preserve"> — 1</w:t>
            </w:r>
            <w:r w:rsidR="003E233F" w:rsidRPr="003C044D">
              <w:rPr>
                <w:b/>
                <w:noProof/>
                <w:lang w:val="fr-FR"/>
              </w:rPr>
              <w:t>05</w:t>
            </w:r>
            <w:r w:rsidR="005D6F59" w:rsidRPr="003C044D">
              <w:rPr>
                <w:b/>
                <w:noProof/>
                <w:lang w:val="fr-FR"/>
              </w:rPr>
              <w:t xml:space="preserve"> mn.</w:t>
            </w:r>
            <w:r w:rsidRPr="003C044D">
              <w:rPr>
                <w:b/>
                <w:noProof/>
                <w:lang w:val="fr-FR"/>
              </w:rPr>
              <w:t>)</w:t>
            </w:r>
          </w:p>
          <w:p w:rsidR="00CC12F1" w:rsidRPr="003C044D" w:rsidRDefault="009C37DF">
            <w:pPr>
              <w:ind w:left="360" w:hanging="360"/>
              <w:rPr>
                <w:noProof/>
                <w:lang w:val="fr-FR"/>
              </w:rPr>
            </w:pPr>
            <w:r w:rsidRPr="003C044D">
              <w:rPr>
                <w:b/>
                <w:noProof/>
                <w:lang w:val="fr-FR"/>
              </w:rPr>
              <w:t>6 p.m., Undergraduate Library</w:t>
            </w:r>
            <w:r w:rsidR="0036739D" w:rsidRPr="003C044D">
              <w:rPr>
                <w:b/>
                <w:noProof/>
                <w:lang w:val="fr-FR"/>
              </w:rPr>
              <w:t xml:space="preserve"> </w:t>
            </w:r>
            <w:r w:rsidR="00E96546" w:rsidRPr="003C044D">
              <w:rPr>
                <w:b/>
                <w:noProof/>
                <w:lang w:val="fr-FR"/>
              </w:rPr>
              <w:t>205</w:t>
            </w:r>
          </w:p>
        </w:tc>
      </w:tr>
      <w:tr w:rsidR="00DB3DA6" w:rsidRPr="003C044D">
        <w:tc>
          <w:tcPr>
            <w:tcW w:w="2001" w:type="dxa"/>
            <w:shd w:val="clear" w:color="auto" w:fill="auto"/>
            <w:tcMar>
              <w:top w:w="0" w:type="dxa"/>
              <w:left w:w="108" w:type="dxa"/>
              <w:bottom w:w="0" w:type="dxa"/>
              <w:right w:w="108" w:type="dxa"/>
            </w:tcMar>
          </w:tcPr>
          <w:p w:rsidR="00DB3DA6" w:rsidRPr="003C044D" w:rsidRDefault="00DB3DA6">
            <w:pPr>
              <w:rPr>
                <w:noProof/>
                <w:lang w:val="fr-FR"/>
              </w:rPr>
            </w:pPr>
          </w:p>
        </w:tc>
        <w:tc>
          <w:tcPr>
            <w:tcW w:w="6639" w:type="dxa"/>
            <w:shd w:val="clear" w:color="auto" w:fill="auto"/>
            <w:tcMar>
              <w:top w:w="0" w:type="dxa"/>
              <w:left w:w="108" w:type="dxa"/>
              <w:bottom w:w="0" w:type="dxa"/>
              <w:right w:w="108" w:type="dxa"/>
            </w:tcMar>
          </w:tcPr>
          <w:p w:rsidR="00DB3DA6" w:rsidRPr="003C044D" w:rsidRDefault="00DB3DA6">
            <w:pPr>
              <w:ind w:left="360" w:hanging="360"/>
              <w:rPr>
                <w:noProof/>
                <w:lang w:val="fr-FR"/>
              </w:rPr>
            </w:pPr>
          </w:p>
        </w:tc>
      </w:tr>
      <w:tr w:rsidR="00DB3DA6" w:rsidRPr="003C044D">
        <w:tc>
          <w:tcPr>
            <w:tcW w:w="2001" w:type="dxa"/>
            <w:shd w:val="clear" w:color="auto" w:fill="auto"/>
            <w:tcMar>
              <w:top w:w="0" w:type="dxa"/>
              <w:left w:w="108" w:type="dxa"/>
              <w:bottom w:w="0" w:type="dxa"/>
              <w:right w:w="108" w:type="dxa"/>
            </w:tcMar>
          </w:tcPr>
          <w:p w:rsidR="00DB3DA6" w:rsidRPr="003C044D" w:rsidRDefault="00BD7756">
            <w:pPr>
              <w:rPr>
                <w:noProof/>
                <w:lang w:val="fr-FR"/>
              </w:rPr>
            </w:pPr>
            <w:r w:rsidRPr="003C044D">
              <w:rPr>
                <w:noProof/>
                <w:lang w:val="fr-FR"/>
              </w:rPr>
              <w:t>21 avril</w:t>
            </w:r>
          </w:p>
        </w:tc>
        <w:tc>
          <w:tcPr>
            <w:tcW w:w="6639" w:type="dxa"/>
            <w:shd w:val="clear" w:color="auto" w:fill="auto"/>
            <w:tcMar>
              <w:top w:w="0" w:type="dxa"/>
              <w:left w:w="108" w:type="dxa"/>
              <w:bottom w:w="0" w:type="dxa"/>
              <w:right w:w="108" w:type="dxa"/>
            </w:tcMar>
          </w:tcPr>
          <w:p w:rsidR="00DB3DA6" w:rsidRPr="003C044D" w:rsidRDefault="006F6F9C">
            <w:pPr>
              <w:ind w:left="360" w:hanging="360"/>
              <w:rPr>
                <w:i/>
                <w:noProof/>
                <w:lang w:val="fr-FR"/>
              </w:rPr>
            </w:pPr>
            <w:r w:rsidRPr="003C044D">
              <w:rPr>
                <w:noProof/>
                <w:lang w:val="fr-FR"/>
              </w:rPr>
              <w:t xml:space="preserve">Discussion : Godard, </w:t>
            </w:r>
            <w:r w:rsidRPr="003C044D">
              <w:rPr>
                <w:i/>
                <w:noProof/>
                <w:lang w:val="fr-FR"/>
              </w:rPr>
              <w:t>Masculin/féminin</w:t>
            </w:r>
          </w:p>
        </w:tc>
      </w:tr>
      <w:tr w:rsidR="00DB3DA6" w:rsidRPr="003C044D">
        <w:tc>
          <w:tcPr>
            <w:tcW w:w="2001" w:type="dxa"/>
            <w:shd w:val="clear" w:color="auto" w:fill="auto"/>
            <w:tcMar>
              <w:top w:w="0" w:type="dxa"/>
              <w:left w:w="108" w:type="dxa"/>
              <w:bottom w:w="0" w:type="dxa"/>
              <w:right w:w="108" w:type="dxa"/>
            </w:tcMar>
          </w:tcPr>
          <w:p w:rsidR="00DB3DA6" w:rsidRPr="003C044D" w:rsidRDefault="00DB3DA6">
            <w:pPr>
              <w:rPr>
                <w:noProof/>
                <w:lang w:val="fr-FR"/>
              </w:rPr>
            </w:pPr>
          </w:p>
        </w:tc>
        <w:tc>
          <w:tcPr>
            <w:tcW w:w="6639" w:type="dxa"/>
            <w:shd w:val="clear" w:color="auto" w:fill="auto"/>
            <w:tcMar>
              <w:top w:w="0" w:type="dxa"/>
              <w:left w:w="108" w:type="dxa"/>
              <w:bottom w:w="0" w:type="dxa"/>
              <w:right w:w="108" w:type="dxa"/>
            </w:tcMar>
          </w:tcPr>
          <w:p w:rsidR="00DB3DA6" w:rsidRPr="003C044D" w:rsidRDefault="00DB3DA6">
            <w:pPr>
              <w:ind w:left="360" w:hanging="360"/>
              <w:rPr>
                <w:noProof/>
                <w:lang w:val="fr-FR"/>
              </w:rPr>
            </w:pPr>
          </w:p>
        </w:tc>
      </w:tr>
      <w:tr w:rsidR="00DB3DA6" w:rsidRPr="003C044D">
        <w:tc>
          <w:tcPr>
            <w:tcW w:w="2001" w:type="dxa"/>
            <w:shd w:val="clear" w:color="auto" w:fill="auto"/>
            <w:tcMar>
              <w:top w:w="0" w:type="dxa"/>
              <w:left w:w="108" w:type="dxa"/>
              <w:bottom w:w="0" w:type="dxa"/>
              <w:right w:w="108" w:type="dxa"/>
            </w:tcMar>
          </w:tcPr>
          <w:p w:rsidR="00DB3DA6" w:rsidRPr="003C044D" w:rsidRDefault="00BD7756">
            <w:pPr>
              <w:rPr>
                <w:noProof/>
                <w:lang w:val="fr-FR"/>
              </w:rPr>
            </w:pPr>
            <w:r w:rsidRPr="003C044D">
              <w:rPr>
                <w:noProof/>
                <w:lang w:val="fr-FR"/>
              </w:rPr>
              <w:t>23 avril</w:t>
            </w:r>
          </w:p>
        </w:tc>
        <w:tc>
          <w:tcPr>
            <w:tcW w:w="6639" w:type="dxa"/>
            <w:shd w:val="clear" w:color="auto" w:fill="auto"/>
            <w:tcMar>
              <w:top w:w="0" w:type="dxa"/>
              <w:left w:w="108" w:type="dxa"/>
              <w:bottom w:w="0" w:type="dxa"/>
              <w:right w:w="108" w:type="dxa"/>
            </w:tcMar>
          </w:tcPr>
          <w:p w:rsidR="00DB3DA6" w:rsidRPr="003C044D" w:rsidRDefault="009D28DF">
            <w:pPr>
              <w:ind w:left="360" w:hanging="360"/>
              <w:rPr>
                <w:b/>
                <w:noProof/>
                <w:lang w:val="fr-FR"/>
              </w:rPr>
            </w:pPr>
            <w:r w:rsidRPr="003C044D">
              <w:rPr>
                <w:b/>
                <w:noProof/>
                <w:lang w:val="fr-FR"/>
              </w:rPr>
              <w:t xml:space="preserve">Troisième travail écrit : 5-6 pages, </w:t>
            </w:r>
            <w:r w:rsidR="000C4A4D" w:rsidRPr="003C044D">
              <w:rPr>
                <w:b/>
                <w:noProof/>
                <w:lang w:val="fr-FR"/>
              </w:rPr>
              <w:t>avec bibliographie et citations</w:t>
            </w:r>
          </w:p>
        </w:tc>
      </w:tr>
      <w:tr w:rsidR="00DB3DA6" w:rsidRPr="003C044D">
        <w:tc>
          <w:tcPr>
            <w:tcW w:w="8640" w:type="dxa"/>
            <w:gridSpan w:val="2"/>
            <w:shd w:val="clear" w:color="auto" w:fill="auto"/>
            <w:tcMar>
              <w:top w:w="0" w:type="dxa"/>
              <w:left w:w="108" w:type="dxa"/>
              <w:bottom w:w="0" w:type="dxa"/>
              <w:right w:w="108" w:type="dxa"/>
            </w:tcMar>
          </w:tcPr>
          <w:p w:rsidR="00DB3DA6" w:rsidRPr="003C044D" w:rsidRDefault="00DB3DA6">
            <w:pPr>
              <w:ind w:left="360" w:hanging="360"/>
              <w:rPr>
                <w:noProof/>
                <w:lang w:val="fr-FR"/>
              </w:rPr>
            </w:pPr>
            <w:r w:rsidRPr="003C044D">
              <w:rPr>
                <w:noProof/>
                <w:lang w:val="fr-FR"/>
              </w:rPr>
              <w:t> </w:t>
            </w:r>
          </w:p>
        </w:tc>
      </w:tr>
      <w:tr w:rsidR="00DB3DA6" w:rsidRPr="003C044D">
        <w:tc>
          <w:tcPr>
            <w:tcW w:w="8640" w:type="dxa"/>
            <w:gridSpan w:val="2"/>
            <w:shd w:val="clear" w:color="auto" w:fill="auto"/>
            <w:tcMar>
              <w:top w:w="0" w:type="dxa"/>
              <w:left w:w="108" w:type="dxa"/>
              <w:bottom w:w="0" w:type="dxa"/>
              <w:right w:w="108" w:type="dxa"/>
            </w:tcMar>
          </w:tcPr>
          <w:p w:rsidR="00DB3DA6" w:rsidRPr="003C044D" w:rsidRDefault="00480F24">
            <w:pPr>
              <w:ind w:left="360" w:hanging="360"/>
              <w:rPr>
                <w:b/>
                <w:noProof/>
                <w:lang w:val="fr-FR"/>
              </w:rPr>
            </w:pPr>
            <w:r w:rsidRPr="003C044D">
              <w:rPr>
                <w:b/>
                <w:noProof/>
                <w:lang w:val="fr-FR"/>
              </w:rPr>
              <w:t>Thursday, April 30, 4</w:t>
            </w:r>
            <w:r w:rsidR="00C865FA" w:rsidRPr="003C044D">
              <w:rPr>
                <w:b/>
                <w:noProof/>
                <w:lang w:val="fr-FR"/>
              </w:rPr>
              <w:t>-6</w:t>
            </w:r>
            <w:r w:rsidRPr="003C044D">
              <w:rPr>
                <w:b/>
                <w:noProof/>
                <w:lang w:val="fr-FR"/>
              </w:rPr>
              <w:t xml:space="preserve"> p.m. — Final exam, </w:t>
            </w:r>
            <w:r w:rsidR="0033255E" w:rsidRPr="003C044D">
              <w:rPr>
                <w:b/>
                <w:noProof/>
                <w:lang w:val="fr-FR"/>
              </w:rPr>
              <w:t>202 Dey Hall</w:t>
            </w:r>
          </w:p>
        </w:tc>
      </w:tr>
    </w:tbl>
    <w:p w:rsidR="00166E5C" w:rsidRPr="003C044D" w:rsidRDefault="00166E5C">
      <w:pPr>
        <w:ind w:left="720" w:hanging="720"/>
        <w:rPr>
          <w:noProof/>
          <w:lang w:val="fr-FR"/>
        </w:rPr>
      </w:pPr>
    </w:p>
    <w:sectPr w:rsidR="00166E5C" w:rsidRPr="003C044D" w:rsidSect="00205440">
      <w:footerReference w:type="even" r:id="rId9"/>
      <w:footerReference w:type="default" r:id="rId10"/>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342" w:rsidRDefault="001B1342">
      <w:r>
        <w:separator/>
      </w:r>
    </w:p>
  </w:endnote>
  <w:endnote w:type="continuationSeparator" w:id="0">
    <w:p w:rsidR="001B1342" w:rsidRDefault="001B13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4D"/>
    <w:family w:val="roman"/>
    <w:notTrueType/>
    <w:pitch w:val="variable"/>
    <w:sig w:usb0="03000000"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C18" w:rsidRDefault="00EF742E" w:rsidP="00166E5C">
    <w:pPr>
      <w:pStyle w:val="Footer"/>
      <w:framePr w:wrap="around" w:vAnchor="text" w:hAnchor="margin" w:xAlign="center" w:y="1"/>
      <w:rPr>
        <w:rStyle w:val="PageNumber"/>
      </w:rPr>
    </w:pPr>
    <w:r>
      <w:rPr>
        <w:rStyle w:val="PageNumber"/>
      </w:rPr>
      <w:fldChar w:fldCharType="begin"/>
    </w:r>
    <w:r w:rsidR="006B7C18">
      <w:rPr>
        <w:rStyle w:val="PageNumber"/>
      </w:rPr>
      <w:instrText xml:space="preserve">PAGE  </w:instrText>
    </w:r>
    <w:r>
      <w:rPr>
        <w:rStyle w:val="PageNumber"/>
      </w:rPr>
      <w:fldChar w:fldCharType="end"/>
    </w:r>
  </w:p>
  <w:p w:rsidR="006B7C18" w:rsidRDefault="006B7C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090910"/>
      <w:docPartObj>
        <w:docPartGallery w:val="Page Numbers (Bottom of Page)"/>
        <w:docPartUnique/>
      </w:docPartObj>
    </w:sdtPr>
    <w:sdtContent>
      <w:p w:rsidR="006207AA" w:rsidRDefault="006207AA">
        <w:pPr>
          <w:pStyle w:val="Footer"/>
          <w:jc w:val="right"/>
        </w:pPr>
        <w:fldSimple w:instr=" PAGE   \* MERGEFORMAT ">
          <w:r>
            <w:rPr>
              <w:noProof/>
            </w:rPr>
            <w:t>1</w:t>
          </w:r>
        </w:fldSimple>
        <w:r>
          <w:t xml:space="preserve"> FR372</w:t>
        </w:r>
      </w:p>
    </w:sdtContent>
  </w:sdt>
  <w:p w:rsidR="006B7C18" w:rsidRDefault="006B7C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342" w:rsidRDefault="001B1342">
      <w:r>
        <w:separator/>
      </w:r>
    </w:p>
  </w:footnote>
  <w:footnote w:type="continuationSeparator" w:id="0">
    <w:p w:rsidR="001B1342" w:rsidRDefault="001B13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12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splitPgBreakAndParaMark/>
  </w:compat>
  <w:rsids>
    <w:rsidRoot w:val="00B7220F"/>
    <w:rsid w:val="00006EDE"/>
    <w:rsid w:val="00007887"/>
    <w:rsid w:val="00020065"/>
    <w:rsid w:val="00034657"/>
    <w:rsid w:val="00053EC0"/>
    <w:rsid w:val="00070D0E"/>
    <w:rsid w:val="0007254C"/>
    <w:rsid w:val="00076402"/>
    <w:rsid w:val="00082A4C"/>
    <w:rsid w:val="000A0DE2"/>
    <w:rsid w:val="000A20A5"/>
    <w:rsid w:val="000A5FFA"/>
    <w:rsid w:val="000B65FF"/>
    <w:rsid w:val="000C4A4D"/>
    <w:rsid w:val="000D5705"/>
    <w:rsid w:val="000E1112"/>
    <w:rsid w:val="000E5697"/>
    <w:rsid w:val="000E649C"/>
    <w:rsid w:val="000E6870"/>
    <w:rsid w:val="000F0282"/>
    <w:rsid w:val="000F5F10"/>
    <w:rsid w:val="000F66D6"/>
    <w:rsid w:val="001008B4"/>
    <w:rsid w:val="00106F5C"/>
    <w:rsid w:val="001102D1"/>
    <w:rsid w:val="001164DA"/>
    <w:rsid w:val="00116E05"/>
    <w:rsid w:val="00123847"/>
    <w:rsid w:val="001500DA"/>
    <w:rsid w:val="0015048A"/>
    <w:rsid w:val="00152ED4"/>
    <w:rsid w:val="00166E5C"/>
    <w:rsid w:val="00167FD3"/>
    <w:rsid w:val="00174AA3"/>
    <w:rsid w:val="001812AB"/>
    <w:rsid w:val="00185A7F"/>
    <w:rsid w:val="00195A7E"/>
    <w:rsid w:val="00195BF7"/>
    <w:rsid w:val="001A3BC2"/>
    <w:rsid w:val="001B1126"/>
    <w:rsid w:val="001B1342"/>
    <w:rsid w:val="001D00C4"/>
    <w:rsid w:val="001D722C"/>
    <w:rsid w:val="001E441B"/>
    <w:rsid w:val="001E52EF"/>
    <w:rsid w:val="001E63B6"/>
    <w:rsid w:val="001E76E2"/>
    <w:rsid w:val="00205440"/>
    <w:rsid w:val="002201C3"/>
    <w:rsid w:val="00220DDA"/>
    <w:rsid w:val="0022207F"/>
    <w:rsid w:val="002251EF"/>
    <w:rsid w:val="00226843"/>
    <w:rsid w:val="00231943"/>
    <w:rsid w:val="00240E0D"/>
    <w:rsid w:val="00243BB0"/>
    <w:rsid w:val="00250F75"/>
    <w:rsid w:val="002550D9"/>
    <w:rsid w:val="002669AA"/>
    <w:rsid w:val="002712BA"/>
    <w:rsid w:val="0028412B"/>
    <w:rsid w:val="00291EFE"/>
    <w:rsid w:val="00295CB2"/>
    <w:rsid w:val="002A7774"/>
    <w:rsid w:val="002A7C61"/>
    <w:rsid w:val="002B3663"/>
    <w:rsid w:val="002B51C4"/>
    <w:rsid w:val="002B71FB"/>
    <w:rsid w:val="002C33CE"/>
    <w:rsid w:val="002D34FF"/>
    <w:rsid w:val="002E0F7B"/>
    <w:rsid w:val="002E5A64"/>
    <w:rsid w:val="002F1A00"/>
    <w:rsid w:val="002F2B91"/>
    <w:rsid w:val="002F68F3"/>
    <w:rsid w:val="0031610A"/>
    <w:rsid w:val="00326B3E"/>
    <w:rsid w:val="0033255E"/>
    <w:rsid w:val="00341D68"/>
    <w:rsid w:val="0034719A"/>
    <w:rsid w:val="003517BA"/>
    <w:rsid w:val="00362CD6"/>
    <w:rsid w:val="00367242"/>
    <w:rsid w:val="0036739D"/>
    <w:rsid w:val="00367991"/>
    <w:rsid w:val="00373CFD"/>
    <w:rsid w:val="003B071C"/>
    <w:rsid w:val="003B4B68"/>
    <w:rsid w:val="003C044D"/>
    <w:rsid w:val="003D572B"/>
    <w:rsid w:val="003D7C4C"/>
    <w:rsid w:val="003E233F"/>
    <w:rsid w:val="0040451F"/>
    <w:rsid w:val="00412546"/>
    <w:rsid w:val="00423864"/>
    <w:rsid w:val="00426B66"/>
    <w:rsid w:val="00446CCA"/>
    <w:rsid w:val="00447D3C"/>
    <w:rsid w:val="00470624"/>
    <w:rsid w:val="00471B6B"/>
    <w:rsid w:val="004776A1"/>
    <w:rsid w:val="00477AB5"/>
    <w:rsid w:val="00480F24"/>
    <w:rsid w:val="004C2445"/>
    <w:rsid w:val="004C7218"/>
    <w:rsid w:val="004F2035"/>
    <w:rsid w:val="00501EDD"/>
    <w:rsid w:val="00501F85"/>
    <w:rsid w:val="005038CA"/>
    <w:rsid w:val="00524C70"/>
    <w:rsid w:val="00524FEC"/>
    <w:rsid w:val="005433D3"/>
    <w:rsid w:val="00545FB7"/>
    <w:rsid w:val="005621C9"/>
    <w:rsid w:val="005668B1"/>
    <w:rsid w:val="005B7D14"/>
    <w:rsid w:val="005C3B7D"/>
    <w:rsid w:val="005D6F59"/>
    <w:rsid w:val="005E0946"/>
    <w:rsid w:val="005F437C"/>
    <w:rsid w:val="00612853"/>
    <w:rsid w:val="006207AA"/>
    <w:rsid w:val="00633BEA"/>
    <w:rsid w:val="00640CC0"/>
    <w:rsid w:val="006616E6"/>
    <w:rsid w:val="00664A1E"/>
    <w:rsid w:val="00675685"/>
    <w:rsid w:val="00675BD1"/>
    <w:rsid w:val="00690B21"/>
    <w:rsid w:val="006959FC"/>
    <w:rsid w:val="006A5FDE"/>
    <w:rsid w:val="006B7220"/>
    <w:rsid w:val="006B7C18"/>
    <w:rsid w:val="006D0014"/>
    <w:rsid w:val="006D6753"/>
    <w:rsid w:val="006E4619"/>
    <w:rsid w:val="006F6F9C"/>
    <w:rsid w:val="00713D66"/>
    <w:rsid w:val="007149F3"/>
    <w:rsid w:val="0072416C"/>
    <w:rsid w:val="00727CB8"/>
    <w:rsid w:val="00731A3D"/>
    <w:rsid w:val="0073415C"/>
    <w:rsid w:val="00734712"/>
    <w:rsid w:val="00736037"/>
    <w:rsid w:val="00771C3E"/>
    <w:rsid w:val="0077219F"/>
    <w:rsid w:val="00786DB1"/>
    <w:rsid w:val="007C14EA"/>
    <w:rsid w:val="007D39D4"/>
    <w:rsid w:val="007D503A"/>
    <w:rsid w:val="007D67C0"/>
    <w:rsid w:val="007E2052"/>
    <w:rsid w:val="007E7CFF"/>
    <w:rsid w:val="0080634C"/>
    <w:rsid w:val="00816990"/>
    <w:rsid w:val="00837092"/>
    <w:rsid w:val="00844E3D"/>
    <w:rsid w:val="00854A9C"/>
    <w:rsid w:val="00870407"/>
    <w:rsid w:val="00871177"/>
    <w:rsid w:val="008A5904"/>
    <w:rsid w:val="008B0A16"/>
    <w:rsid w:val="008B0D0F"/>
    <w:rsid w:val="008B3E50"/>
    <w:rsid w:val="008B5D78"/>
    <w:rsid w:val="008B7DAE"/>
    <w:rsid w:val="008C3BA8"/>
    <w:rsid w:val="008D36BB"/>
    <w:rsid w:val="008D4585"/>
    <w:rsid w:val="008F66F0"/>
    <w:rsid w:val="00900E22"/>
    <w:rsid w:val="0090125B"/>
    <w:rsid w:val="00905498"/>
    <w:rsid w:val="00912386"/>
    <w:rsid w:val="00921F9A"/>
    <w:rsid w:val="0092225A"/>
    <w:rsid w:val="00971D2C"/>
    <w:rsid w:val="0097709A"/>
    <w:rsid w:val="00982E58"/>
    <w:rsid w:val="00994BC5"/>
    <w:rsid w:val="009967B9"/>
    <w:rsid w:val="00997751"/>
    <w:rsid w:val="009A0F0D"/>
    <w:rsid w:val="009A7524"/>
    <w:rsid w:val="009C2DEB"/>
    <w:rsid w:val="009C37DF"/>
    <w:rsid w:val="009D0309"/>
    <w:rsid w:val="009D28DF"/>
    <w:rsid w:val="009D28EA"/>
    <w:rsid w:val="009E166B"/>
    <w:rsid w:val="009F59D8"/>
    <w:rsid w:val="00A15FE0"/>
    <w:rsid w:val="00A37833"/>
    <w:rsid w:val="00A82836"/>
    <w:rsid w:val="00A940F1"/>
    <w:rsid w:val="00AA0D3B"/>
    <w:rsid w:val="00AA3A78"/>
    <w:rsid w:val="00AD1667"/>
    <w:rsid w:val="00AE12D7"/>
    <w:rsid w:val="00B0035C"/>
    <w:rsid w:val="00B0347E"/>
    <w:rsid w:val="00B04FEE"/>
    <w:rsid w:val="00B05651"/>
    <w:rsid w:val="00B05F20"/>
    <w:rsid w:val="00B0724B"/>
    <w:rsid w:val="00B26C85"/>
    <w:rsid w:val="00B34FFC"/>
    <w:rsid w:val="00B52465"/>
    <w:rsid w:val="00B7220F"/>
    <w:rsid w:val="00B72302"/>
    <w:rsid w:val="00B732E0"/>
    <w:rsid w:val="00B80740"/>
    <w:rsid w:val="00B842E8"/>
    <w:rsid w:val="00B97271"/>
    <w:rsid w:val="00BB2FB2"/>
    <w:rsid w:val="00BB6125"/>
    <w:rsid w:val="00BD2F96"/>
    <w:rsid w:val="00BD7756"/>
    <w:rsid w:val="00BF3AC1"/>
    <w:rsid w:val="00BF718A"/>
    <w:rsid w:val="00C05231"/>
    <w:rsid w:val="00C166FB"/>
    <w:rsid w:val="00C22394"/>
    <w:rsid w:val="00C27F67"/>
    <w:rsid w:val="00C50817"/>
    <w:rsid w:val="00C5303A"/>
    <w:rsid w:val="00C61DE2"/>
    <w:rsid w:val="00C83670"/>
    <w:rsid w:val="00C83F7A"/>
    <w:rsid w:val="00C8438B"/>
    <w:rsid w:val="00C8637F"/>
    <w:rsid w:val="00C865FA"/>
    <w:rsid w:val="00C95764"/>
    <w:rsid w:val="00CB3FDB"/>
    <w:rsid w:val="00CC0347"/>
    <w:rsid w:val="00CC0BA3"/>
    <w:rsid w:val="00CC12F1"/>
    <w:rsid w:val="00CC7C02"/>
    <w:rsid w:val="00CD5F97"/>
    <w:rsid w:val="00CE7A88"/>
    <w:rsid w:val="00D0262C"/>
    <w:rsid w:val="00D066A2"/>
    <w:rsid w:val="00D1267A"/>
    <w:rsid w:val="00D156F5"/>
    <w:rsid w:val="00D16E74"/>
    <w:rsid w:val="00D32A97"/>
    <w:rsid w:val="00D455F9"/>
    <w:rsid w:val="00D52171"/>
    <w:rsid w:val="00D810EE"/>
    <w:rsid w:val="00D90D87"/>
    <w:rsid w:val="00D92951"/>
    <w:rsid w:val="00DA2927"/>
    <w:rsid w:val="00DA4A6C"/>
    <w:rsid w:val="00DA5E05"/>
    <w:rsid w:val="00DB34F5"/>
    <w:rsid w:val="00DB3DA6"/>
    <w:rsid w:val="00DC3DDA"/>
    <w:rsid w:val="00DD1078"/>
    <w:rsid w:val="00DD536E"/>
    <w:rsid w:val="00DD6CB2"/>
    <w:rsid w:val="00DF33B3"/>
    <w:rsid w:val="00E06245"/>
    <w:rsid w:val="00E17E6D"/>
    <w:rsid w:val="00E2067F"/>
    <w:rsid w:val="00E22BEA"/>
    <w:rsid w:val="00E36789"/>
    <w:rsid w:val="00E46637"/>
    <w:rsid w:val="00E5128E"/>
    <w:rsid w:val="00E54991"/>
    <w:rsid w:val="00E63CBB"/>
    <w:rsid w:val="00E64687"/>
    <w:rsid w:val="00E64E94"/>
    <w:rsid w:val="00E67E04"/>
    <w:rsid w:val="00E81FF0"/>
    <w:rsid w:val="00E8494D"/>
    <w:rsid w:val="00E96546"/>
    <w:rsid w:val="00EA19C2"/>
    <w:rsid w:val="00EA7BF6"/>
    <w:rsid w:val="00EB0AFE"/>
    <w:rsid w:val="00EB6F7C"/>
    <w:rsid w:val="00EE1DA4"/>
    <w:rsid w:val="00EF7338"/>
    <w:rsid w:val="00EF742E"/>
    <w:rsid w:val="00F01123"/>
    <w:rsid w:val="00F033DD"/>
    <w:rsid w:val="00F311E4"/>
    <w:rsid w:val="00F33214"/>
    <w:rsid w:val="00F44B9F"/>
    <w:rsid w:val="00F563E6"/>
    <w:rsid w:val="00F70E2E"/>
    <w:rsid w:val="00F776EB"/>
    <w:rsid w:val="00F96141"/>
    <w:rsid w:val="00FA5033"/>
    <w:rsid w:val="00FC44AE"/>
    <w:rsid w:val="00FE30A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94D"/>
    <w:rPr>
      <w:sz w:val="24"/>
    </w:rPr>
  </w:style>
  <w:style w:type="paragraph" w:styleId="Heading1">
    <w:name w:val="heading 1"/>
    <w:basedOn w:val="Normal"/>
    <w:qFormat/>
    <w:rsid w:val="00E8494D"/>
    <w:pPr>
      <w:spacing w:line="480" w:lineRule="auto"/>
      <w:jc w:val="center"/>
      <w:outlineLvl w:val="0"/>
    </w:pPr>
    <w:rPr>
      <w:b/>
      <w:kern w:val="36"/>
    </w:rPr>
  </w:style>
  <w:style w:type="paragraph" w:styleId="Heading2">
    <w:name w:val="heading 2"/>
    <w:basedOn w:val="Normal"/>
    <w:qFormat/>
    <w:rsid w:val="00E8494D"/>
    <w:pPr>
      <w:spacing w:line="480" w:lineRule="auto"/>
      <w:jc w:val="center"/>
      <w:outlineLvl w:val="1"/>
    </w:pPr>
    <w:rPr>
      <w:b/>
      <w:sz w:val="28"/>
    </w:rPr>
  </w:style>
  <w:style w:type="paragraph" w:styleId="Heading3">
    <w:name w:val="heading 3"/>
    <w:basedOn w:val="Normal"/>
    <w:qFormat/>
    <w:rsid w:val="00E8494D"/>
    <w:pPr>
      <w:spacing w:line="480" w:lineRule="auto"/>
      <w:jc w:val="center"/>
      <w:outlineLvl w:val="2"/>
    </w:pPr>
    <w:rPr>
      <w:b/>
      <w:sz w:val="36"/>
    </w:rPr>
  </w:style>
  <w:style w:type="paragraph" w:styleId="Heading4">
    <w:name w:val="heading 4"/>
    <w:basedOn w:val="Normal"/>
    <w:qFormat/>
    <w:rsid w:val="00E8494D"/>
    <w:pPr>
      <w:spacing w:line="480" w:lineRule="auto"/>
      <w:jc w:val="center"/>
      <w:outlineLvl w:val="3"/>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8494D"/>
    <w:rPr>
      <w:color w:val="0000FF"/>
      <w:u w:val="single"/>
    </w:rPr>
  </w:style>
  <w:style w:type="character" w:styleId="FollowedHyperlink">
    <w:name w:val="FollowedHyperlink"/>
    <w:basedOn w:val="DefaultParagraphFont"/>
    <w:rsid w:val="00E8494D"/>
    <w:rPr>
      <w:color w:val="800080"/>
      <w:u w:val="single"/>
    </w:rPr>
  </w:style>
  <w:style w:type="paragraph" w:styleId="FootnoteText">
    <w:name w:val="footnote text"/>
    <w:basedOn w:val="Normal"/>
    <w:rsid w:val="00E8494D"/>
    <w:pPr>
      <w:spacing w:line="480" w:lineRule="auto"/>
    </w:pPr>
    <w:rPr>
      <w:sz w:val="20"/>
    </w:rPr>
  </w:style>
  <w:style w:type="paragraph" w:styleId="Header">
    <w:name w:val="header"/>
    <w:basedOn w:val="Normal"/>
    <w:rsid w:val="00E8494D"/>
    <w:pPr>
      <w:tabs>
        <w:tab w:val="center" w:pos="4320"/>
        <w:tab w:val="right" w:pos="8640"/>
      </w:tabs>
    </w:pPr>
  </w:style>
  <w:style w:type="paragraph" w:styleId="Footer">
    <w:name w:val="footer"/>
    <w:basedOn w:val="Normal"/>
    <w:link w:val="FooterChar"/>
    <w:uiPriority w:val="99"/>
    <w:rsid w:val="00E8494D"/>
    <w:pPr>
      <w:tabs>
        <w:tab w:val="center" w:pos="4320"/>
        <w:tab w:val="right" w:pos="8640"/>
      </w:tabs>
    </w:pPr>
  </w:style>
  <w:style w:type="paragraph" w:styleId="EndnoteText">
    <w:name w:val="endnote text"/>
    <w:basedOn w:val="Normal"/>
    <w:rsid w:val="00E8494D"/>
    <w:pPr>
      <w:spacing w:line="480" w:lineRule="auto"/>
    </w:pPr>
    <w:rPr>
      <w:sz w:val="20"/>
    </w:rPr>
  </w:style>
  <w:style w:type="paragraph" w:styleId="BodyText">
    <w:name w:val="Body Text"/>
    <w:basedOn w:val="Normal"/>
    <w:rsid w:val="00E8494D"/>
    <w:pPr>
      <w:spacing w:line="480" w:lineRule="auto"/>
      <w:ind w:firstLine="720"/>
    </w:pPr>
  </w:style>
  <w:style w:type="paragraph" w:styleId="BlockText">
    <w:name w:val="Block Text"/>
    <w:basedOn w:val="Normal"/>
    <w:rsid w:val="00E8494D"/>
    <w:pPr>
      <w:tabs>
        <w:tab w:val="left" w:pos="1800"/>
      </w:tabs>
      <w:spacing w:line="480" w:lineRule="auto"/>
      <w:ind w:left="1440"/>
    </w:pPr>
  </w:style>
  <w:style w:type="paragraph" w:customStyle="1" w:styleId="1stparagraph">
    <w:name w:val="1stparagraph"/>
    <w:basedOn w:val="Normal"/>
    <w:rsid w:val="00E8494D"/>
    <w:pPr>
      <w:spacing w:line="480" w:lineRule="auto"/>
    </w:pPr>
  </w:style>
  <w:style w:type="character" w:styleId="FootnoteReference">
    <w:name w:val="footnote reference"/>
    <w:basedOn w:val="DefaultParagraphFont"/>
    <w:rsid w:val="00E8494D"/>
    <w:rPr>
      <w:sz w:val="24"/>
      <w:vertAlign w:val="superscript"/>
    </w:rPr>
  </w:style>
  <w:style w:type="character" w:styleId="EndnoteReference">
    <w:name w:val="endnote reference"/>
    <w:basedOn w:val="DefaultParagraphFont"/>
    <w:rsid w:val="00E8494D"/>
    <w:rPr>
      <w:sz w:val="24"/>
      <w:vertAlign w:val="superscript"/>
    </w:rPr>
  </w:style>
  <w:style w:type="character" w:styleId="PageNumber">
    <w:name w:val="page number"/>
    <w:basedOn w:val="DefaultParagraphFont"/>
    <w:rsid w:val="009D6F48"/>
  </w:style>
  <w:style w:type="character" w:customStyle="1" w:styleId="FooterChar">
    <w:name w:val="Footer Char"/>
    <w:basedOn w:val="DefaultParagraphFont"/>
    <w:link w:val="Footer"/>
    <w:uiPriority w:val="99"/>
    <w:rsid w:val="006207AA"/>
    <w:rPr>
      <w:sz w:val="24"/>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c.edu/depts/our" TargetMode="External"/><Relationship Id="rId3" Type="http://schemas.openxmlformats.org/officeDocument/2006/relationships/webSettings" Target="webSettings.xml"/><Relationship Id="rId7" Type="http://schemas.openxmlformats.org/officeDocument/2006/relationships/hyperlink" Target="mailto:sparker@email.unc.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melehy@unc.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Français 271 : Syllabus</vt:lpstr>
    </vt:vector>
  </TitlesOfParts>
  <Company>UNC</Company>
  <LinksUpToDate>false</LinksUpToDate>
  <CharactersWithSpaces>6347</CharactersWithSpaces>
  <SharedDoc>false</SharedDoc>
  <HLinks>
    <vt:vector size="6" baseType="variant">
      <vt:variant>
        <vt:i4>4653173</vt:i4>
      </vt:variant>
      <vt:variant>
        <vt:i4>0</vt:i4>
      </vt:variant>
      <vt:variant>
        <vt:i4>0</vt:i4>
      </vt:variant>
      <vt:variant>
        <vt:i4>5</vt:i4>
      </vt:variant>
      <vt:variant>
        <vt:lpwstr>mailto:hmelehy@unc.edu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Français 271 : Syllabus</dc:title>
  <dc:creator>Hassan Melehy</dc:creator>
  <cp:lastModifiedBy>Windows User</cp:lastModifiedBy>
  <cp:revision>4</cp:revision>
  <dcterms:created xsi:type="dcterms:W3CDTF">2009-09-14T14:51:00Z</dcterms:created>
  <dcterms:modified xsi:type="dcterms:W3CDTF">2009-09-14T14:53:00Z</dcterms:modified>
</cp:coreProperties>
</file>