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8F" w:rsidRDefault="0034328F" w:rsidP="0034328F">
      <w:pPr>
        <w:spacing w:line="276" w:lineRule="auto"/>
      </w:pPr>
    </w:p>
    <w:p w:rsidR="0034328F" w:rsidRDefault="0034328F" w:rsidP="0034328F">
      <w:pPr>
        <w:pStyle w:val="ListParagraph"/>
        <w:numPr>
          <w:ilvl w:val="0"/>
          <w:numId w:val="1"/>
        </w:numPr>
        <w:spacing w:line="276" w:lineRule="auto"/>
      </w:pPr>
      <w:r>
        <w:t xml:space="preserve">Welcome and Attendance: </w:t>
      </w:r>
    </w:p>
    <w:p w:rsidR="0034328F" w:rsidRDefault="0034328F" w:rsidP="0034328F">
      <w:pPr>
        <w:pStyle w:val="ListParagraph"/>
        <w:spacing w:line="276" w:lineRule="auto"/>
        <w:ind w:left="1800" w:firstLine="0"/>
      </w:pPr>
      <w:r>
        <w:t xml:space="preserve">Lee Bollinger; Brett Currier (recording); Victoria </w:t>
      </w:r>
      <w:proofErr w:type="spellStart"/>
      <w:r>
        <w:t>Ekstrand</w:t>
      </w:r>
      <w:proofErr w:type="spellEnd"/>
      <w:r>
        <w:t>; Michael Fern; Deborah Gerhardt; Anne Gilliland; Sandra Hughes-</w:t>
      </w:r>
      <w:proofErr w:type="spellStart"/>
      <w:r>
        <w:t>Hassell</w:t>
      </w:r>
      <w:proofErr w:type="spellEnd"/>
      <w:r>
        <w:t>; Carol Hunter; Paul Jones;</w:t>
      </w:r>
      <w:r w:rsidRPr="00BA425C">
        <w:t xml:space="preserve"> </w:t>
      </w:r>
      <w:r>
        <w:t xml:space="preserve">Anne </w:t>
      </w:r>
      <w:proofErr w:type="spellStart"/>
      <w:r>
        <w:t>MacNeil</w:t>
      </w:r>
      <w:proofErr w:type="spellEnd"/>
      <w:r>
        <w:t xml:space="preserve">; Steve </w:t>
      </w:r>
      <w:proofErr w:type="spellStart"/>
      <w:r w:rsidRPr="009845E6">
        <w:t>Melamut</w:t>
      </w:r>
      <w:proofErr w:type="spellEnd"/>
      <w:r>
        <w:t xml:space="preserve">; John </w:t>
      </w:r>
      <w:proofErr w:type="spellStart"/>
      <w:r>
        <w:t>Sherer</w:t>
      </w:r>
      <w:proofErr w:type="spellEnd"/>
      <w:r>
        <w:t xml:space="preserve"> </w:t>
      </w:r>
    </w:p>
    <w:p w:rsidR="0034328F" w:rsidRDefault="0034328F" w:rsidP="0034328F">
      <w:pPr>
        <w:pStyle w:val="ListParagraph"/>
        <w:numPr>
          <w:ilvl w:val="0"/>
          <w:numId w:val="1"/>
        </w:numPr>
        <w:spacing w:line="276" w:lineRule="auto"/>
      </w:pPr>
      <w:r>
        <w:t>Charge and Logistics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Web address: </w:t>
      </w:r>
      <w:hyperlink r:id="rId8" w:history="1">
        <w:r w:rsidRPr="00F30B9C">
          <w:rPr>
            <w:rStyle w:val="Hyperlink"/>
          </w:rPr>
          <w:t>http://faccoun.unc.edu/committees-2/appointed-committees/university-committee-on-copyright/</w:t>
        </w:r>
      </w:hyperlink>
      <w:r>
        <w:t xml:space="preserve">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Link to Committee on Faculty Governance Committee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Conduit for Scholarly Communication and copyright awareness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Speaker series from last year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Institutional wide open access initiative with opt out: Task Force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>Charges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Identify areas for policy guidelines 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Actual Policy updated in 2009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Goal to review and vet the Copyright Policy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Administration of said policy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2013-2014: Education and prepping and reviewed areas of the copyright policy to </w:t>
      </w:r>
      <w:bookmarkStart w:id="0" w:name="_GoBack"/>
      <w:bookmarkEnd w:id="0"/>
      <w:r>
        <w:t xml:space="preserve">tweak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>Frequency is approximately once per month</w:t>
      </w:r>
    </w:p>
    <w:p w:rsidR="0034328F" w:rsidRPr="00BA425C" w:rsidRDefault="0034328F" w:rsidP="0034328F">
      <w:pPr>
        <w:pStyle w:val="ListParagraph"/>
        <w:numPr>
          <w:ilvl w:val="1"/>
          <w:numId w:val="1"/>
        </w:numPr>
        <w:spacing w:line="276" w:lineRule="auto"/>
      </w:pPr>
      <w:r w:rsidRPr="00BA425C">
        <w:t xml:space="preserve">Deborah Zombar zombar@email.unc.edu will attempt to schedule meetings the last Monday of the month at 2:00 pm. </w:t>
      </w:r>
    </w:p>
    <w:p w:rsidR="0034328F" w:rsidRPr="00AC3C52" w:rsidRDefault="0034328F" w:rsidP="0034328F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t xml:space="preserve">Prepare for a Final Report to Faculty Counsel. Last year it was the middle of March. </w:t>
      </w:r>
    </w:p>
    <w:p w:rsidR="0034328F" w:rsidRDefault="0034328F" w:rsidP="0034328F">
      <w:pPr>
        <w:pStyle w:val="ListParagraph"/>
        <w:numPr>
          <w:ilvl w:val="0"/>
          <w:numId w:val="1"/>
        </w:numPr>
        <w:spacing w:line="276" w:lineRule="auto"/>
      </w:pPr>
      <w:r>
        <w:t xml:space="preserve">Open Access Taskforce: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This is not the charge of the University Copyright Committee, but the UCC should complete due diligence.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Open Access documents available here: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hyperlink r:id="rId9" w:history="1">
        <w:r w:rsidRPr="00F30B9C">
          <w:rPr>
            <w:rStyle w:val="Hyperlink"/>
          </w:rPr>
          <w:t>http://faccoun.unc.edu/committees-2/ad-hoc-committees/open-access-task-force/</w:t>
        </w:r>
      </w:hyperlink>
      <w:r>
        <w:t xml:space="preserve">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>State of the Union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What is Open Access? 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hyperlink r:id="rId10" w:history="1">
        <w:r w:rsidRPr="00F30B9C">
          <w:rPr>
            <w:rStyle w:val="Hyperlink"/>
          </w:rPr>
          <w:t>http://en.wikipedia.org/wiki/Open_access</w:t>
        </w:r>
      </w:hyperlink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 xml:space="preserve">An Open Access policy is a policy where faculty who have published in scholarly journals need to deposit their peer reviewed, non-published scholarly writing in a depository: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Models: 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Harvard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University of California System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Duke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Writing Taskforce: Currently no draft policy has been finished.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>Goals and challenges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Get buy in from university departments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Positions range from the concerns regarding small societies in the humanities to getting a plan in place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Embargoes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Difference places have different embargoes: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Embargoes can be restricted by time and also by access</w:t>
      </w:r>
    </w:p>
    <w:p w:rsidR="0034328F" w:rsidRDefault="0034328F" w:rsidP="0034328F">
      <w:pPr>
        <w:pStyle w:val="ListParagraph"/>
        <w:numPr>
          <w:ilvl w:val="4"/>
          <w:numId w:val="1"/>
        </w:numPr>
        <w:spacing w:line="276" w:lineRule="auto"/>
      </w:pPr>
      <w:r>
        <w:t>Just the university</w:t>
      </w:r>
    </w:p>
    <w:p w:rsidR="0034328F" w:rsidRDefault="0034328F" w:rsidP="0034328F">
      <w:pPr>
        <w:pStyle w:val="ListParagraph"/>
        <w:numPr>
          <w:ilvl w:val="4"/>
          <w:numId w:val="1"/>
        </w:numPr>
        <w:spacing w:line="276" w:lineRule="auto"/>
      </w:pPr>
      <w:r>
        <w:t xml:space="preserve">The entire system? Etc.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Open Access a condition NIH Grant funding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Allow professors and faculty to know that they can negotiate a way for those who want to publish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Currently no monographs or non-traditional academic tenure models (like musical compositions, artistic displays of work, etc.) have been considered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Presupposes text only journal writing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Challenges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 xml:space="preserve">What is or is not “scholarly writing”? 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 xml:space="preserve">What is the appropriate “Depository”? 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 xml:space="preserve">Who receives a waiver? </w:t>
      </w:r>
    </w:p>
    <w:p w:rsidR="0034328F" w:rsidRDefault="0034328F" w:rsidP="0034328F">
      <w:pPr>
        <w:pStyle w:val="ListParagraph"/>
        <w:numPr>
          <w:ilvl w:val="4"/>
          <w:numId w:val="1"/>
        </w:numPr>
        <w:spacing w:line="276" w:lineRule="auto"/>
      </w:pPr>
      <w:r>
        <w:t xml:space="preserve">Faculty member? </w:t>
      </w:r>
    </w:p>
    <w:p w:rsidR="0034328F" w:rsidRDefault="0034328F" w:rsidP="0034328F">
      <w:pPr>
        <w:pStyle w:val="ListParagraph"/>
        <w:numPr>
          <w:ilvl w:val="4"/>
          <w:numId w:val="1"/>
        </w:numPr>
        <w:spacing w:line="276" w:lineRule="auto"/>
      </w:pPr>
      <w:r>
        <w:t xml:space="preserve">Department? </w:t>
      </w:r>
    </w:p>
    <w:p w:rsidR="0034328F" w:rsidRDefault="0034328F" w:rsidP="0034328F">
      <w:pPr>
        <w:pStyle w:val="ListParagraph"/>
        <w:numPr>
          <w:ilvl w:val="3"/>
          <w:numId w:val="1"/>
        </w:numPr>
        <w:spacing w:line="276" w:lineRule="auto"/>
      </w:pPr>
      <w:r>
        <w:t>Questions regarding reuse of open access journals</w:t>
      </w:r>
    </w:p>
    <w:p w:rsidR="0034328F" w:rsidRDefault="0034328F" w:rsidP="0034328F">
      <w:pPr>
        <w:pStyle w:val="ListParagraph"/>
        <w:numPr>
          <w:ilvl w:val="0"/>
          <w:numId w:val="1"/>
        </w:numPr>
        <w:spacing w:line="276" w:lineRule="auto"/>
      </w:pPr>
      <w:r>
        <w:t>Copyright Policy Subcommittee Report (Attached on agenda)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How should the Copyright Policy treat software?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Proposal attached to the meeting agenda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There was no a consensus on either proposal.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>Two Major questions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 xml:space="preserve">Open Source work? </w:t>
      </w:r>
    </w:p>
    <w:p w:rsidR="0034328F" w:rsidRDefault="0034328F" w:rsidP="0034328F">
      <w:pPr>
        <w:pStyle w:val="ListParagraph"/>
        <w:numPr>
          <w:ilvl w:val="2"/>
          <w:numId w:val="1"/>
        </w:numPr>
        <w:spacing w:line="276" w:lineRule="auto"/>
      </w:pPr>
      <w:r>
        <w:t>Monetizing of software generally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 Are there issues that we need to move forward on? Certainly some requirement for clarity in the Computer Science discipline.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Current recommendations seem to change the legal presumption from the Copyright Policy about the nature of the arrangement. (Seems to move towards independent contractor and away from a work-for-hire doctrine.)  Currently the copyright policy is vague on this point and maybe for good reason.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Lee Bollinger from the Office of University Council will review the policy and report back. </w:t>
      </w:r>
    </w:p>
    <w:p w:rsidR="0034328F" w:rsidRDefault="0034328F" w:rsidP="0034328F">
      <w:pPr>
        <w:pStyle w:val="ListParagraph"/>
        <w:numPr>
          <w:ilvl w:val="0"/>
          <w:numId w:val="1"/>
        </w:numPr>
        <w:spacing w:line="276" w:lineRule="auto"/>
      </w:pPr>
      <w:r>
        <w:t xml:space="preserve">Plans for the year: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Anything else the Copyright Committee would like to discuss? 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Please email Carol Hunter for suggestions. </w:t>
      </w:r>
    </w:p>
    <w:p w:rsidR="0034328F" w:rsidRDefault="0034328F" w:rsidP="0034328F">
      <w:pPr>
        <w:pStyle w:val="ListParagraph"/>
        <w:numPr>
          <w:ilvl w:val="0"/>
          <w:numId w:val="1"/>
        </w:numPr>
        <w:spacing w:line="276" w:lineRule="auto"/>
      </w:pPr>
      <w:r>
        <w:t>Announcements</w:t>
      </w:r>
    </w:p>
    <w:p w:rsidR="0034328F" w:rsidRDefault="0034328F" w:rsidP="0034328F">
      <w:pPr>
        <w:pStyle w:val="ListParagraph"/>
        <w:numPr>
          <w:ilvl w:val="1"/>
          <w:numId w:val="1"/>
        </w:numPr>
        <w:spacing w:line="276" w:lineRule="auto"/>
      </w:pPr>
      <w:r>
        <w:t xml:space="preserve">Anne Gilliland </w:t>
      </w:r>
      <w:proofErr w:type="gramStart"/>
      <w:r>
        <w:t>lead</w:t>
      </w:r>
      <w:proofErr w:type="gramEnd"/>
      <w:r>
        <w:t xml:space="preserve"> a MOOC on Copyright for Approximately 10,000 people. </w:t>
      </w:r>
    </w:p>
    <w:p w:rsidR="0034328F" w:rsidRPr="0034328F" w:rsidRDefault="0034328F" w:rsidP="003432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328F" w:rsidRDefault="0034328F" w:rsidP="00EC7F33">
      <w:pPr>
        <w:spacing w:line="276" w:lineRule="auto"/>
      </w:pPr>
      <w:r w:rsidRPr="0034328F">
        <w:rPr>
          <w:rFonts w:ascii="Times New Roman" w:hAnsi="Times New Roman" w:cs="Times New Roman"/>
          <w:sz w:val="24"/>
          <w:szCs w:val="24"/>
        </w:rPr>
        <w:t>Respectfully submitted by Brett Currier</w:t>
      </w:r>
    </w:p>
    <w:sectPr w:rsidR="0034328F" w:rsidSect="00EC7F33">
      <w:headerReference w:type="first" r:id="rId11"/>
      <w:pgSz w:w="12240" w:h="15840"/>
      <w:pgMar w:top="1440" w:right="1080" w:bottom="72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8F" w:rsidRDefault="0034328F" w:rsidP="0034328F">
      <w:pPr>
        <w:spacing w:after="0" w:line="240" w:lineRule="auto"/>
      </w:pPr>
      <w:r>
        <w:separator/>
      </w:r>
    </w:p>
  </w:endnote>
  <w:endnote w:type="continuationSeparator" w:id="0">
    <w:p w:rsidR="0034328F" w:rsidRDefault="0034328F" w:rsidP="003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8F" w:rsidRDefault="0034328F" w:rsidP="0034328F">
      <w:pPr>
        <w:spacing w:after="0" w:line="240" w:lineRule="auto"/>
      </w:pPr>
      <w:r>
        <w:separator/>
      </w:r>
    </w:p>
  </w:footnote>
  <w:footnote w:type="continuationSeparator" w:id="0">
    <w:p w:rsidR="0034328F" w:rsidRDefault="0034328F" w:rsidP="003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F" w:rsidRPr="0034328F" w:rsidRDefault="0034328F" w:rsidP="0034328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4328F">
      <w:rPr>
        <w:rFonts w:ascii="Times New Roman" w:hAnsi="Times New Roman" w:cs="Times New Roman"/>
        <w:sz w:val="24"/>
        <w:szCs w:val="24"/>
      </w:rPr>
      <w:t>University Committee on Copyright Meeting Minutes</w:t>
    </w:r>
  </w:p>
  <w:p w:rsidR="0034328F" w:rsidRPr="0034328F" w:rsidRDefault="0034328F" w:rsidP="0034328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4328F">
      <w:rPr>
        <w:rFonts w:ascii="Times New Roman" w:hAnsi="Times New Roman" w:cs="Times New Roman"/>
        <w:sz w:val="24"/>
        <w:szCs w:val="24"/>
      </w:rPr>
      <w:t>September 29, 2014, 1:00PM-2:00PM</w:t>
    </w:r>
  </w:p>
  <w:p w:rsidR="0034328F" w:rsidRPr="0034328F" w:rsidRDefault="0034328F" w:rsidP="0034328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4328F">
      <w:rPr>
        <w:rFonts w:ascii="Times New Roman" w:hAnsi="Times New Roman" w:cs="Times New Roman"/>
        <w:sz w:val="24"/>
        <w:szCs w:val="24"/>
      </w:rPr>
      <w:t>Davis Library, Room 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20CE0"/>
    <w:multiLevelType w:val="hybridMultilevel"/>
    <w:tmpl w:val="97ECAF76"/>
    <w:lvl w:ilvl="0" w:tplc="BDE80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C0089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F"/>
    <w:rsid w:val="0034328F"/>
    <w:rsid w:val="00486D8E"/>
    <w:rsid w:val="00E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D189E2-1D24-4177-9871-0706FAB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8F"/>
  </w:style>
  <w:style w:type="paragraph" w:styleId="Footer">
    <w:name w:val="footer"/>
    <w:basedOn w:val="Normal"/>
    <w:link w:val="FooterChar"/>
    <w:uiPriority w:val="99"/>
    <w:unhideWhenUsed/>
    <w:rsid w:val="0034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8F"/>
  </w:style>
  <w:style w:type="paragraph" w:styleId="ListParagraph">
    <w:name w:val="List Paragraph"/>
    <w:basedOn w:val="Normal"/>
    <w:uiPriority w:val="34"/>
    <w:qFormat/>
    <w:rsid w:val="0034328F"/>
    <w:pPr>
      <w:spacing w:after="0" w:line="480" w:lineRule="auto"/>
      <w:ind w:left="720" w:firstLine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coun.unc.edu/committees-2/appointed-committees/university-committee-on-copyrig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Open_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coun.unc.edu/committees-2/ad-hoc-committees/open-access-task-f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A0AA-6582-4DDC-AD30-833F3EA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Zombar, Deborah</dc:creator>
  <cp:keywords/>
  <dc:description/>
  <cp:lastModifiedBy>Zombar, Deborah</cp:lastModifiedBy>
  <cp:revision>1</cp:revision>
  <dcterms:created xsi:type="dcterms:W3CDTF">2014-10-17T15:10:00Z</dcterms:created>
  <dcterms:modified xsi:type="dcterms:W3CDTF">2014-10-17T15:25:00Z</dcterms:modified>
</cp:coreProperties>
</file>