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2719789" cy="11382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789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8: Field Trip Reflection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North Carolina Legislative Building and North Carolina Museum of History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13th, 2018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was your favorite part about the field trip?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was one thing you learned about North Carolina government?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Think back to our last Civics lesson about a mock election… how did your campaign advertisement relate to this field trip?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br w:type="textWrapping"/>
        <w:t xml:space="preserve">What does it mean to be a responsible citizen?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