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FDDA" w14:textId="77777777" w:rsidR="00795C1A" w:rsidRPr="000B54ED" w:rsidRDefault="000B54ED">
      <w:pPr>
        <w:rPr>
          <w:b/>
        </w:rPr>
      </w:pPr>
      <w:r w:rsidRPr="000B54ED">
        <w:rPr>
          <w:b/>
        </w:rPr>
        <w:t>Invoice for artwork by Carolina Loyola García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5/15/2012</w:t>
      </w:r>
    </w:p>
    <w:p w14:paraId="6F1C70A7" w14:textId="77777777" w:rsidR="000B54ED" w:rsidRDefault="000B54ED"/>
    <w:p w14:paraId="311ABC6B" w14:textId="77777777" w:rsidR="000B54ED" w:rsidRPr="000B54ED" w:rsidRDefault="000B54ED">
      <w:pPr>
        <w:rPr>
          <w:u w:val="single"/>
        </w:rPr>
      </w:pPr>
      <w:r w:rsidRPr="000B54ED">
        <w:rPr>
          <w:u w:val="single"/>
        </w:rPr>
        <w:t>Reimbursement for stolen pieces:</w:t>
      </w:r>
    </w:p>
    <w:p w14:paraId="69BB1130" w14:textId="77777777" w:rsidR="000B54ED" w:rsidRDefault="000B54ED"/>
    <w:p w14:paraId="488F40BE" w14:textId="77777777" w:rsidR="000B54ED" w:rsidRDefault="000B54ED">
      <w:r>
        <w:t>“Life Ergonomics” Stupid Consumer Series – Vinyl reproduction</w:t>
      </w:r>
      <w:r>
        <w:tab/>
      </w:r>
      <w:r>
        <w:tab/>
      </w:r>
      <w:r>
        <w:tab/>
        <w:t xml:space="preserve">    $300</w:t>
      </w:r>
    </w:p>
    <w:p w14:paraId="3AB39EDA" w14:textId="77777777" w:rsidR="000B54ED" w:rsidRDefault="000B54ED"/>
    <w:p w14:paraId="17E1E545" w14:textId="77777777" w:rsidR="000B54ED" w:rsidRDefault="000B54ED">
      <w:r>
        <w:t xml:space="preserve"> “Mother Tongue” Stupid Consumer Series – Paper reproduction</w:t>
      </w:r>
      <w:r>
        <w:tab/>
      </w:r>
      <w:r>
        <w:tab/>
      </w:r>
      <w:r>
        <w:tab/>
        <w:t xml:space="preserve">      $50</w:t>
      </w:r>
    </w:p>
    <w:p w14:paraId="502533E6" w14:textId="77777777" w:rsidR="000B54ED" w:rsidRDefault="000B54ED"/>
    <w:p w14:paraId="3E44E25C" w14:textId="77777777" w:rsidR="000B54ED" w:rsidRDefault="000B54ED">
      <w:pPr>
        <w:rPr>
          <w:u w:val="single"/>
        </w:rPr>
      </w:pPr>
      <w:r>
        <w:rPr>
          <w:u w:val="single"/>
        </w:rPr>
        <w:t>Purchase for CLC permanent collection:</w:t>
      </w:r>
    </w:p>
    <w:p w14:paraId="73ACBB29" w14:textId="77777777" w:rsidR="000B54ED" w:rsidRDefault="000B54ED">
      <w:pPr>
        <w:rPr>
          <w:u w:val="single"/>
        </w:rPr>
      </w:pPr>
    </w:p>
    <w:p w14:paraId="449508A2" w14:textId="77777777" w:rsidR="00F76E52" w:rsidRPr="00F76E52" w:rsidRDefault="00F76E52">
      <w:r>
        <w:t xml:space="preserve">(Specific piece to be determined) </w:t>
      </w:r>
      <w:r w:rsidRPr="00F76E52">
        <w:t>Stupid Consumer Series – Paper reproduction</w:t>
      </w:r>
      <w:r>
        <w:t xml:space="preserve"> </w:t>
      </w:r>
      <w:r>
        <w:tab/>
        <w:t xml:space="preserve">      $50</w:t>
      </w:r>
      <w:r>
        <w:tab/>
      </w:r>
    </w:p>
    <w:p w14:paraId="247908B1" w14:textId="77777777" w:rsidR="000B54ED" w:rsidRPr="00F76E52" w:rsidRDefault="00F76E52">
      <w:pPr>
        <w:rPr>
          <w:b/>
        </w:rPr>
      </w:pPr>
      <w:r w:rsidRPr="00F76E52">
        <w:rPr>
          <w:b/>
        </w:rPr>
        <w:t>Total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>
        <w:rPr>
          <w:b/>
        </w:rPr>
        <w:t>$400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B54ED" w:rsidRPr="00F76E52" w:rsidSect="002C7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ED"/>
    <w:rsid w:val="000B54ED"/>
    <w:rsid w:val="002C7AC7"/>
    <w:rsid w:val="00795C1A"/>
    <w:rsid w:val="00BF1796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60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Ribo</dc:creator>
  <cp:keywords/>
  <dc:description/>
  <cp:lastModifiedBy>John Ribo</cp:lastModifiedBy>
  <cp:revision>2</cp:revision>
  <dcterms:created xsi:type="dcterms:W3CDTF">2012-05-15T14:44:00Z</dcterms:created>
  <dcterms:modified xsi:type="dcterms:W3CDTF">2012-05-15T14:51:00Z</dcterms:modified>
</cp:coreProperties>
</file>