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D5" w:rsidRDefault="00F87FD5" w:rsidP="00F87FD5">
      <w:bookmarkStart w:id="0" w:name="_GoBack"/>
      <w:bookmarkEnd w:id="0"/>
      <w:r>
        <w:t xml:space="preserve">Dr Jamie Bartram is a Professor at the University of North Carolina at Chapel Hill and is the Director of the 'Water Institute at UNC'.  He was awarded the IWA (International Water Association) 'Grand Award' in 2004 and holds Honorary Professorships at the Universities of </w:t>
      </w:r>
      <w:proofErr w:type="spellStart"/>
      <w:r>
        <w:t>Aberystwyth</w:t>
      </w:r>
      <w:proofErr w:type="spellEnd"/>
      <w:r>
        <w:t>, Bristol and Surrey, UK.  Dr Bartram has over 2</w:t>
      </w:r>
      <w:r w:rsidR="00D9598B">
        <w:t>5</w:t>
      </w:r>
      <w:r>
        <w:t xml:space="preserve"> years experience of international policy, research and advisory work in public health and disease prevention, especially in environment and health and water supply and sanitation</w:t>
      </w:r>
      <w:r w:rsidR="00D9598B">
        <w:t>.</w:t>
      </w:r>
    </w:p>
    <w:p w:rsidR="00D9598B" w:rsidRDefault="00D9598B" w:rsidP="00F87FD5"/>
    <w:p w:rsidR="00D9598B" w:rsidRDefault="00D9598B" w:rsidP="00F87FD5">
      <w:r>
        <w:t>Can be continued for slightly longer version …</w:t>
      </w:r>
    </w:p>
    <w:p w:rsidR="00F87FD5" w:rsidRDefault="00F87FD5" w:rsidP="00F87FD5"/>
    <w:p w:rsidR="00F87FD5" w:rsidRDefault="00F87FD5" w:rsidP="00F87FD5">
      <w:pPr>
        <w:rPr>
          <w:rFonts w:asciiTheme="minorHAnsi" w:hAnsiTheme="minorHAnsi" w:cstheme="minorBidi"/>
          <w:color w:val="1F497D" w:themeColor="dark2"/>
          <w:sz w:val="28"/>
          <w:szCs w:val="22"/>
        </w:rPr>
      </w:pPr>
      <w:r>
        <w:t xml:space="preserve"> </w:t>
      </w:r>
      <w:proofErr w:type="gramStart"/>
      <w:r>
        <w:t>and</w:t>
      </w:r>
      <w:proofErr w:type="gramEnd"/>
      <w:r>
        <w:t xml:space="preserve"> in more than 30 developing and developed countries worldwide.  He is author of more than 60 academic papers and more than 40 book chapters, and editor of around 25 books including </w:t>
      </w:r>
      <w:proofErr w:type="gramStart"/>
      <w:r>
        <w:t>on  aspects</w:t>
      </w:r>
      <w:proofErr w:type="gramEnd"/>
      <w:r>
        <w:t xml:space="preserve"> of global monitoring, water supply, sanitation and hygiene.  He spent 10 years as coordinator of Water, Sanitation, Hygiene </w:t>
      </w:r>
      <w:r w:rsidR="00AF5B26">
        <w:t>and Health at the World Health O</w:t>
      </w:r>
      <w:r>
        <w:t>rganization headquarters where he lead reform of its international monitoring and standard-setting activities and the development of a series of influential communities of practice.</w:t>
      </w:r>
    </w:p>
    <w:p w:rsidR="00C51A7C" w:rsidRDefault="00C51A7C"/>
    <w:sectPr w:rsidR="00C51A7C" w:rsidSect="00C5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D5"/>
    <w:rsid w:val="00524C03"/>
    <w:rsid w:val="00AF5B26"/>
    <w:rsid w:val="00C51A7C"/>
    <w:rsid w:val="00D9598B"/>
    <w:rsid w:val="00F87FD5"/>
    <w:rsid w:val="00FB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Bartram</dc:creator>
  <cp:lastModifiedBy>Jamie Bartram</cp:lastModifiedBy>
  <cp:revision>2</cp:revision>
  <dcterms:created xsi:type="dcterms:W3CDTF">2011-08-10T19:37:00Z</dcterms:created>
  <dcterms:modified xsi:type="dcterms:W3CDTF">2011-08-10T19:37:00Z</dcterms:modified>
</cp:coreProperties>
</file>