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01" w:rsidRPr="00A433A6" w:rsidRDefault="00813C01" w:rsidP="000C06C1">
      <w:pPr>
        <w:spacing w:after="0"/>
        <w:rPr>
          <w:b/>
          <w:sz w:val="20"/>
          <w:szCs w:val="20"/>
        </w:rPr>
      </w:pPr>
      <w:r w:rsidRPr="00A433A6">
        <w:rPr>
          <w:b/>
          <w:sz w:val="20"/>
          <w:szCs w:val="20"/>
        </w:rPr>
        <w:t>Minutes</w:t>
      </w:r>
    </w:p>
    <w:p w:rsidR="000C06C1" w:rsidRPr="00A433A6" w:rsidRDefault="0092567E" w:rsidP="000C06C1">
      <w:pPr>
        <w:spacing w:after="0"/>
        <w:rPr>
          <w:sz w:val="20"/>
          <w:szCs w:val="20"/>
        </w:rPr>
      </w:pPr>
      <w:r w:rsidRPr="00A433A6">
        <w:rPr>
          <w:sz w:val="20"/>
          <w:szCs w:val="20"/>
        </w:rPr>
        <w:t xml:space="preserve">Attending: </w:t>
      </w:r>
      <w:r w:rsidR="00AE5DEF" w:rsidRPr="00A433A6">
        <w:rPr>
          <w:sz w:val="20"/>
          <w:szCs w:val="20"/>
        </w:rPr>
        <w:t xml:space="preserve">Jean DeSaix, </w:t>
      </w:r>
      <w:r w:rsidRPr="00A433A6">
        <w:rPr>
          <w:sz w:val="20"/>
          <w:szCs w:val="20"/>
        </w:rPr>
        <w:t xml:space="preserve">Jon Finson, </w:t>
      </w:r>
      <w:r w:rsidR="00AE5DEF" w:rsidRPr="00A433A6">
        <w:rPr>
          <w:sz w:val="20"/>
          <w:szCs w:val="20"/>
        </w:rPr>
        <w:t xml:space="preserve">Deborah Gerhardt, </w:t>
      </w:r>
      <w:r w:rsidRPr="00A433A6">
        <w:rPr>
          <w:sz w:val="20"/>
          <w:szCs w:val="20"/>
        </w:rPr>
        <w:t>Anne Gilliland,</w:t>
      </w:r>
      <w:r w:rsidR="00AE5DEF" w:rsidRPr="00A433A6">
        <w:rPr>
          <w:sz w:val="20"/>
          <w:szCs w:val="20"/>
        </w:rPr>
        <w:t xml:space="preserve"> Michael Hoefges</w:t>
      </w:r>
      <w:r w:rsidRPr="00A433A6">
        <w:rPr>
          <w:sz w:val="20"/>
          <w:szCs w:val="20"/>
        </w:rPr>
        <w:t>, Carol Hunter, Paul Jones, Anna Krome-Lukens, Steven Melamut, Sarah Michalak (chair), Angela Mitchell, Deborah Zombar (recording)</w:t>
      </w:r>
    </w:p>
    <w:p w:rsidR="00AE5DEF" w:rsidRPr="00A433A6" w:rsidRDefault="00AE5DEF" w:rsidP="000C06C1">
      <w:pPr>
        <w:spacing w:after="0"/>
        <w:rPr>
          <w:sz w:val="20"/>
          <w:szCs w:val="20"/>
        </w:rPr>
      </w:pPr>
      <w:r w:rsidRPr="00A433A6">
        <w:rPr>
          <w:sz w:val="20"/>
          <w:szCs w:val="20"/>
        </w:rPr>
        <w:t>Guest: Judy Panitch,</w:t>
      </w:r>
    </w:p>
    <w:p w:rsidR="0092567E" w:rsidRPr="00A433A6" w:rsidRDefault="0092567E" w:rsidP="000C06C1">
      <w:pPr>
        <w:spacing w:after="0"/>
        <w:rPr>
          <w:sz w:val="20"/>
          <w:szCs w:val="20"/>
        </w:rPr>
      </w:pPr>
      <w:bookmarkStart w:id="0" w:name="_GoBack"/>
      <w:bookmarkEnd w:id="0"/>
      <w:r w:rsidRPr="00A433A6">
        <w:rPr>
          <w:sz w:val="20"/>
          <w:szCs w:val="20"/>
        </w:rPr>
        <w:t>Regrets</w:t>
      </w:r>
      <w:r w:rsidR="00AE5DEF" w:rsidRPr="00A433A6">
        <w:rPr>
          <w:sz w:val="20"/>
          <w:szCs w:val="20"/>
        </w:rPr>
        <w:t>:</w:t>
      </w:r>
      <w:r w:rsidRPr="00A433A6">
        <w:rPr>
          <w:sz w:val="20"/>
          <w:szCs w:val="20"/>
        </w:rPr>
        <w:t xml:space="preserve"> </w:t>
      </w:r>
      <w:r w:rsidR="00AE5DEF" w:rsidRPr="00A433A6">
        <w:rPr>
          <w:sz w:val="20"/>
          <w:szCs w:val="20"/>
        </w:rPr>
        <w:t xml:space="preserve">Fletcher Fairey, Sandra Hughes </w:t>
      </w:r>
      <w:proofErr w:type="spellStart"/>
      <w:r w:rsidR="00AE5DEF" w:rsidRPr="00A433A6">
        <w:rPr>
          <w:sz w:val="20"/>
          <w:szCs w:val="20"/>
        </w:rPr>
        <w:t>Hassell</w:t>
      </w:r>
      <w:proofErr w:type="spellEnd"/>
      <w:r w:rsidR="00AE5DEF" w:rsidRPr="00A433A6">
        <w:rPr>
          <w:sz w:val="20"/>
          <w:szCs w:val="20"/>
        </w:rPr>
        <w:t xml:space="preserve">, </w:t>
      </w:r>
      <w:r w:rsidRPr="00A433A6">
        <w:rPr>
          <w:sz w:val="20"/>
          <w:szCs w:val="20"/>
        </w:rPr>
        <w:t>David Webber</w:t>
      </w:r>
    </w:p>
    <w:p w:rsidR="006135E9" w:rsidRDefault="006135E9" w:rsidP="000C06C1">
      <w:pPr>
        <w:spacing w:after="0"/>
        <w:rPr>
          <w:sz w:val="20"/>
          <w:szCs w:val="20"/>
        </w:rPr>
      </w:pPr>
    </w:p>
    <w:p w:rsidR="00A433A6" w:rsidRPr="00A433A6" w:rsidRDefault="00A433A6" w:rsidP="000C06C1">
      <w:pPr>
        <w:spacing w:after="0"/>
        <w:rPr>
          <w:sz w:val="20"/>
          <w:szCs w:val="20"/>
        </w:rPr>
      </w:pPr>
    </w:p>
    <w:p w:rsidR="00B4256A" w:rsidRPr="00A433A6" w:rsidRDefault="00AE5DEF" w:rsidP="000C06C1">
      <w:pPr>
        <w:spacing w:after="0"/>
        <w:rPr>
          <w:sz w:val="20"/>
          <w:szCs w:val="20"/>
        </w:rPr>
      </w:pPr>
      <w:r w:rsidRPr="00A433A6">
        <w:rPr>
          <w:sz w:val="20"/>
          <w:szCs w:val="20"/>
        </w:rPr>
        <w:t>Judy Panitch and Anne Gilliland are working on a draft for an article to go into the Gazette.</w:t>
      </w:r>
    </w:p>
    <w:p w:rsidR="00A433A6" w:rsidRPr="00A433A6" w:rsidRDefault="00A433A6" w:rsidP="000C06C1">
      <w:pPr>
        <w:spacing w:after="0"/>
        <w:rPr>
          <w:color w:val="1F497D"/>
          <w:sz w:val="20"/>
          <w:szCs w:val="20"/>
        </w:rPr>
      </w:pPr>
      <w:hyperlink r:id="rId8" w:history="1">
        <w:r w:rsidRPr="00A433A6">
          <w:rPr>
            <w:rStyle w:val="Hyperlink"/>
            <w:sz w:val="20"/>
            <w:szCs w:val="20"/>
          </w:rPr>
          <w:t>http://gazette.unc.edu/2013/01/29/copyright-guidance-available-for-faculty-and-staff/</w:t>
        </w:r>
      </w:hyperlink>
      <w:r w:rsidRPr="00A433A6">
        <w:rPr>
          <w:color w:val="1F497D"/>
          <w:sz w:val="20"/>
          <w:szCs w:val="20"/>
        </w:rPr>
        <w:t xml:space="preserve">  </w:t>
      </w:r>
    </w:p>
    <w:p w:rsidR="00AE5DEF" w:rsidRPr="00A433A6" w:rsidRDefault="00AE5DEF" w:rsidP="000C06C1">
      <w:pPr>
        <w:spacing w:after="0"/>
        <w:rPr>
          <w:sz w:val="20"/>
          <w:szCs w:val="20"/>
        </w:rPr>
      </w:pPr>
      <w:r w:rsidRPr="00A433A6">
        <w:rPr>
          <w:sz w:val="20"/>
          <w:szCs w:val="20"/>
        </w:rPr>
        <w:t xml:space="preserve"> Once information is in the pipeline it can be linked and sent out to other campus outlets and newsletters. </w:t>
      </w:r>
      <w:r w:rsidR="005B59C2" w:rsidRPr="00A433A6">
        <w:rPr>
          <w:sz w:val="20"/>
          <w:szCs w:val="20"/>
        </w:rPr>
        <w:t>The article is based on the draft Sarah Michalak shared with the committee in November. There will be a link to the copyright website. There are longer range plans to have the Gazette also do a Q&amp;A article with Anne Gilliland to delve more deeply into copyright issues facing this campus.</w:t>
      </w:r>
      <w:r w:rsidR="00BF052E" w:rsidRPr="00A433A6">
        <w:rPr>
          <w:sz w:val="20"/>
          <w:szCs w:val="20"/>
        </w:rPr>
        <w:t xml:space="preserve"> Anne and Judy hope this will not be a one-time article and would like to have subsequent articles to address ongoing issues on campus.</w:t>
      </w:r>
    </w:p>
    <w:p w:rsidR="005B59C2" w:rsidRPr="00A433A6" w:rsidRDefault="005B59C2" w:rsidP="000C06C1">
      <w:pPr>
        <w:spacing w:after="0"/>
        <w:rPr>
          <w:sz w:val="20"/>
          <w:szCs w:val="20"/>
        </w:rPr>
      </w:pPr>
    </w:p>
    <w:p w:rsidR="00B4256A" w:rsidRPr="00A433A6" w:rsidRDefault="005B59C2" w:rsidP="000C06C1">
      <w:pPr>
        <w:spacing w:after="0"/>
        <w:rPr>
          <w:sz w:val="20"/>
          <w:szCs w:val="20"/>
        </w:rPr>
      </w:pPr>
      <w:r w:rsidRPr="00A433A6">
        <w:rPr>
          <w:sz w:val="20"/>
          <w:szCs w:val="20"/>
        </w:rPr>
        <w:t xml:space="preserve">Anne Gilliland is also considering doing a blog similar to Kevin Smith’s (Duke) blog. </w:t>
      </w:r>
    </w:p>
    <w:p w:rsidR="00A433A6" w:rsidRPr="00A433A6" w:rsidRDefault="00A433A6" w:rsidP="000C06C1">
      <w:pPr>
        <w:spacing w:after="0"/>
        <w:rPr>
          <w:color w:val="1F497D"/>
          <w:sz w:val="20"/>
          <w:szCs w:val="20"/>
        </w:rPr>
      </w:pPr>
      <w:hyperlink r:id="rId9" w:history="1">
        <w:r w:rsidRPr="00A433A6">
          <w:rPr>
            <w:rStyle w:val="Hyperlink"/>
            <w:sz w:val="20"/>
            <w:szCs w:val="20"/>
          </w:rPr>
          <w:t>http://blogs.library.duke.edu/scholcomm/</w:t>
        </w:r>
      </w:hyperlink>
      <w:r w:rsidRPr="00A433A6">
        <w:rPr>
          <w:color w:val="1F497D"/>
          <w:sz w:val="20"/>
          <w:szCs w:val="20"/>
        </w:rPr>
        <w:t xml:space="preserve"> </w:t>
      </w:r>
    </w:p>
    <w:p w:rsidR="005B59C2" w:rsidRPr="00A433A6" w:rsidRDefault="005B59C2" w:rsidP="000C06C1">
      <w:pPr>
        <w:spacing w:after="0"/>
        <w:rPr>
          <w:sz w:val="20"/>
          <w:szCs w:val="20"/>
        </w:rPr>
      </w:pPr>
      <w:r w:rsidRPr="00A433A6">
        <w:rPr>
          <w:sz w:val="20"/>
          <w:szCs w:val="20"/>
        </w:rPr>
        <w:t xml:space="preserve">Anne wants to fill existing gaps of information. She is leaning toward FAQs in a more detail and geared toward what this community is focused on. </w:t>
      </w:r>
    </w:p>
    <w:p w:rsidR="005B59C2" w:rsidRPr="00A433A6" w:rsidRDefault="005B59C2" w:rsidP="000C06C1">
      <w:pPr>
        <w:spacing w:after="0"/>
        <w:rPr>
          <w:sz w:val="20"/>
          <w:szCs w:val="20"/>
        </w:rPr>
      </w:pPr>
    </w:p>
    <w:p w:rsidR="005B59C2" w:rsidRPr="00A433A6" w:rsidRDefault="005B59C2" w:rsidP="000C06C1">
      <w:pPr>
        <w:spacing w:after="0"/>
        <w:rPr>
          <w:sz w:val="20"/>
          <w:szCs w:val="20"/>
        </w:rPr>
      </w:pPr>
      <w:r w:rsidRPr="00A433A6">
        <w:rPr>
          <w:sz w:val="20"/>
          <w:szCs w:val="20"/>
        </w:rPr>
        <w:t>UNC libraries are in the process of redesigning their website which will be launched summer/fall 2013. There will still be a link to the Copyright Committee website. Content can be shared within other locations.</w:t>
      </w:r>
    </w:p>
    <w:p w:rsidR="00BF052E" w:rsidRPr="00A433A6" w:rsidRDefault="00BF052E" w:rsidP="000C06C1">
      <w:pPr>
        <w:spacing w:after="0"/>
        <w:rPr>
          <w:sz w:val="20"/>
          <w:szCs w:val="20"/>
        </w:rPr>
      </w:pPr>
    </w:p>
    <w:p w:rsidR="00BF052E" w:rsidRPr="00A433A6" w:rsidRDefault="00BF052E" w:rsidP="000C06C1">
      <w:pPr>
        <w:spacing w:after="0"/>
        <w:rPr>
          <w:sz w:val="20"/>
          <w:szCs w:val="20"/>
        </w:rPr>
      </w:pPr>
      <w:r w:rsidRPr="00A433A6">
        <w:rPr>
          <w:sz w:val="20"/>
          <w:szCs w:val="20"/>
        </w:rPr>
        <w:t>Who are the “copyright police” on campus? Faculty can report alleged violations to Office of University Council who then report the issue to Anne Gilliland. There is a procedure in place to have copyright protected materials removed from websites (i.e. Course Hero).  What happens to a student who is found in violation? Should violation be reported to honor court? (A student sells notes taken during a lecture to a website for profit; materials are copyrighted property of the professor).</w:t>
      </w:r>
    </w:p>
    <w:p w:rsidR="00BF052E" w:rsidRPr="00A433A6" w:rsidRDefault="00BF052E" w:rsidP="000C06C1">
      <w:pPr>
        <w:spacing w:after="0"/>
        <w:rPr>
          <w:sz w:val="20"/>
          <w:szCs w:val="20"/>
        </w:rPr>
      </w:pPr>
    </w:p>
    <w:p w:rsidR="00BF052E" w:rsidRPr="00A433A6" w:rsidRDefault="00BF052E" w:rsidP="000C06C1">
      <w:pPr>
        <w:spacing w:after="0"/>
        <w:rPr>
          <w:sz w:val="20"/>
          <w:szCs w:val="20"/>
        </w:rPr>
      </w:pPr>
      <w:r w:rsidRPr="00A433A6">
        <w:rPr>
          <w:sz w:val="20"/>
          <w:szCs w:val="20"/>
        </w:rPr>
        <w:t>Anne Gilliland has been answering questions about intellectual property and orphan works. When digitizing materials the library does try to find owner and get the appropriate permissions. If we are challenged we take the materials down from our site. TRLN partners do the same.</w:t>
      </w:r>
    </w:p>
    <w:p w:rsidR="006135E9" w:rsidRPr="00A433A6" w:rsidRDefault="006135E9" w:rsidP="000C06C1">
      <w:pPr>
        <w:spacing w:after="0"/>
        <w:rPr>
          <w:sz w:val="20"/>
          <w:szCs w:val="20"/>
        </w:rPr>
      </w:pPr>
    </w:p>
    <w:p w:rsidR="006135E9" w:rsidRPr="00A433A6" w:rsidRDefault="006135E9" w:rsidP="000C06C1">
      <w:pPr>
        <w:spacing w:after="0"/>
        <w:rPr>
          <w:sz w:val="20"/>
          <w:szCs w:val="20"/>
        </w:rPr>
      </w:pPr>
      <w:r w:rsidRPr="00A433A6">
        <w:rPr>
          <w:sz w:val="20"/>
          <w:szCs w:val="20"/>
        </w:rPr>
        <w:t>UNC wants to invest money to have MOOCs (Massively Open Online Courses) developed. What rights does the creator have? Will the university or the professor hold the copyright?</w:t>
      </w:r>
    </w:p>
    <w:p w:rsidR="006135E9" w:rsidRPr="00A433A6" w:rsidRDefault="006135E9" w:rsidP="000C06C1">
      <w:pPr>
        <w:spacing w:after="0"/>
        <w:rPr>
          <w:sz w:val="20"/>
          <w:szCs w:val="20"/>
        </w:rPr>
      </w:pPr>
    </w:p>
    <w:p w:rsidR="00BF052E" w:rsidRPr="00A433A6" w:rsidRDefault="006135E9" w:rsidP="000C06C1">
      <w:pPr>
        <w:spacing w:after="0"/>
        <w:rPr>
          <w:sz w:val="20"/>
          <w:szCs w:val="20"/>
        </w:rPr>
      </w:pPr>
      <w:r w:rsidRPr="00A433A6">
        <w:rPr>
          <w:sz w:val="20"/>
          <w:szCs w:val="20"/>
        </w:rPr>
        <w:t>Are there steps that can be taken to address students who violate copyright?</w:t>
      </w:r>
    </w:p>
    <w:sectPr w:rsidR="00BF052E" w:rsidRPr="00A433A6" w:rsidSect="000F07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FD" w:rsidRDefault="00536EFD" w:rsidP="000F07C7">
      <w:pPr>
        <w:spacing w:after="0" w:line="240" w:lineRule="auto"/>
      </w:pPr>
      <w:r>
        <w:separator/>
      </w:r>
    </w:p>
  </w:endnote>
  <w:endnote w:type="continuationSeparator" w:id="0">
    <w:p w:rsidR="00536EFD" w:rsidRDefault="00536EFD" w:rsidP="000F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FD" w:rsidRDefault="00536EFD" w:rsidP="000F07C7">
      <w:pPr>
        <w:spacing w:after="0" w:line="240" w:lineRule="auto"/>
      </w:pPr>
      <w:r>
        <w:separator/>
      </w:r>
    </w:p>
  </w:footnote>
  <w:footnote w:type="continuationSeparator" w:id="0">
    <w:p w:rsidR="00536EFD" w:rsidRDefault="00536EFD" w:rsidP="000F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C7" w:rsidRPr="000C06C1" w:rsidRDefault="000F07C7" w:rsidP="000F07C7">
    <w:pPr>
      <w:spacing w:after="0"/>
      <w:rPr>
        <w:b/>
      </w:rPr>
    </w:pPr>
    <w:r w:rsidRPr="000C06C1">
      <w:rPr>
        <w:b/>
      </w:rPr>
      <w:t>University Committee on Copyright</w:t>
    </w:r>
  </w:p>
  <w:p w:rsidR="000F07C7" w:rsidRPr="000C06C1" w:rsidRDefault="00AE5DEF" w:rsidP="000F07C7">
    <w:pPr>
      <w:spacing w:after="0"/>
      <w:rPr>
        <w:b/>
      </w:rPr>
    </w:pPr>
    <w:r>
      <w:rPr>
        <w:b/>
      </w:rPr>
      <w:t>Tuesday, January 22, 2013</w:t>
    </w:r>
  </w:p>
  <w:p w:rsidR="000F07C7" w:rsidRDefault="00AE5DEF" w:rsidP="000F07C7">
    <w:pPr>
      <w:spacing w:after="0"/>
      <w:rPr>
        <w:b/>
      </w:rPr>
    </w:pPr>
    <w:r>
      <w:rPr>
        <w:b/>
      </w:rPr>
      <w:t>3</w:t>
    </w:r>
    <w:r w:rsidR="000F07C7" w:rsidRPr="000C06C1">
      <w:rPr>
        <w:b/>
      </w:rPr>
      <w:t>:00PM-</w:t>
    </w:r>
    <w:r>
      <w:rPr>
        <w:b/>
      </w:rPr>
      <w:t>4</w:t>
    </w:r>
    <w:r w:rsidR="000F07C7" w:rsidRPr="000C06C1">
      <w:rPr>
        <w:b/>
      </w:rPr>
      <w:t>:00PM, Davis Library, Room 202</w:t>
    </w:r>
  </w:p>
  <w:p w:rsidR="000F07C7" w:rsidRDefault="000F07C7">
    <w:pPr>
      <w:pStyle w:val="Header"/>
    </w:pPr>
  </w:p>
  <w:p w:rsidR="006135E9" w:rsidRDefault="00613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8E6"/>
    <w:multiLevelType w:val="hybridMultilevel"/>
    <w:tmpl w:val="0CC8B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C1"/>
    <w:rsid w:val="000C06C1"/>
    <w:rsid w:val="000F07C7"/>
    <w:rsid w:val="001B4C8C"/>
    <w:rsid w:val="00396A52"/>
    <w:rsid w:val="004D51E7"/>
    <w:rsid w:val="00536EFD"/>
    <w:rsid w:val="005910D8"/>
    <w:rsid w:val="005B59C2"/>
    <w:rsid w:val="006135E9"/>
    <w:rsid w:val="0076262C"/>
    <w:rsid w:val="00812B73"/>
    <w:rsid w:val="00813C01"/>
    <w:rsid w:val="00911B15"/>
    <w:rsid w:val="0092567E"/>
    <w:rsid w:val="00984CF2"/>
    <w:rsid w:val="00A433A6"/>
    <w:rsid w:val="00AE5DEF"/>
    <w:rsid w:val="00B11DAE"/>
    <w:rsid w:val="00B4256A"/>
    <w:rsid w:val="00BD315D"/>
    <w:rsid w:val="00BF052E"/>
    <w:rsid w:val="00C83984"/>
    <w:rsid w:val="00C87AC4"/>
    <w:rsid w:val="00D73964"/>
    <w:rsid w:val="00DB6830"/>
    <w:rsid w:val="00F30616"/>
    <w:rsid w:val="00FD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C01"/>
    <w:rPr>
      <w:color w:val="0000FF"/>
      <w:u w:val="single"/>
    </w:rPr>
  </w:style>
  <w:style w:type="paragraph" w:styleId="Header">
    <w:name w:val="header"/>
    <w:basedOn w:val="Normal"/>
    <w:link w:val="HeaderChar"/>
    <w:uiPriority w:val="99"/>
    <w:unhideWhenUsed/>
    <w:rsid w:val="000F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C7"/>
  </w:style>
  <w:style w:type="paragraph" w:styleId="Footer">
    <w:name w:val="footer"/>
    <w:basedOn w:val="Normal"/>
    <w:link w:val="FooterChar"/>
    <w:uiPriority w:val="99"/>
    <w:unhideWhenUsed/>
    <w:rsid w:val="000F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C7"/>
  </w:style>
  <w:style w:type="character" w:styleId="FollowedHyperlink">
    <w:name w:val="FollowedHyperlink"/>
    <w:basedOn w:val="DefaultParagraphFont"/>
    <w:uiPriority w:val="99"/>
    <w:semiHidden/>
    <w:unhideWhenUsed/>
    <w:rsid w:val="00B425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C01"/>
    <w:rPr>
      <w:color w:val="0000FF"/>
      <w:u w:val="single"/>
    </w:rPr>
  </w:style>
  <w:style w:type="paragraph" w:styleId="Header">
    <w:name w:val="header"/>
    <w:basedOn w:val="Normal"/>
    <w:link w:val="HeaderChar"/>
    <w:uiPriority w:val="99"/>
    <w:unhideWhenUsed/>
    <w:rsid w:val="000F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C7"/>
  </w:style>
  <w:style w:type="paragraph" w:styleId="Footer">
    <w:name w:val="footer"/>
    <w:basedOn w:val="Normal"/>
    <w:link w:val="FooterChar"/>
    <w:uiPriority w:val="99"/>
    <w:unhideWhenUsed/>
    <w:rsid w:val="000F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C7"/>
  </w:style>
  <w:style w:type="character" w:styleId="FollowedHyperlink">
    <w:name w:val="FollowedHyperlink"/>
    <w:basedOn w:val="DefaultParagraphFont"/>
    <w:uiPriority w:val="99"/>
    <w:semiHidden/>
    <w:unhideWhenUsed/>
    <w:rsid w:val="00B42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te.unc.edu/2013/01/29/copyright-guidance-available-for-faculty-and-staf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logs.library.duke.edu/schol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Libraries</dc:creator>
  <cp:lastModifiedBy>University Libraries</cp:lastModifiedBy>
  <cp:revision>5</cp:revision>
  <dcterms:created xsi:type="dcterms:W3CDTF">2013-02-08T13:45:00Z</dcterms:created>
  <dcterms:modified xsi:type="dcterms:W3CDTF">2013-02-08T14:34:00Z</dcterms:modified>
</cp:coreProperties>
</file>