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2" w:rsidRDefault="00FC5A52" w:rsidP="005675C4">
      <w:pPr>
        <w:jc w:val="center"/>
        <w:rPr>
          <w:rFonts w:ascii="Times New Roman" w:hAnsi="Times New Roman"/>
          <w:b/>
          <w:smallCaps/>
          <w:sz w:val="24"/>
          <w:szCs w:val="24"/>
        </w:rPr>
      </w:pPr>
      <w:r w:rsidRPr="00851350">
        <w:rPr>
          <w:rFonts w:ascii="Times New Roman" w:hAnsi="Times New Roman"/>
          <w:b/>
          <w:smallCaps/>
          <w:sz w:val="24"/>
          <w:szCs w:val="24"/>
        </w:rPr>
        <w:t>The University of North Carolina Press</w:t>
      </w:r>
      <w:r w:rsidRPr="00851350">
        <w:rPr>
          <w:rFonts w:ascii="Times New Roman" w:hAnsi="Times New Roman"/>
          <w:b/>
          <w:smallCaps/>
          <w:sz w:val="24"/>
          <w:szCs w:val="24"/>
        </w:rPr>
        <w:br/>
        <w:t>Board of Governors Meeting</w:t>
      </w:r>
      <w:r w:rsidRPr="00851350">
        <w:rPr>
          <w:rFonts w:ascii="Times New Roman" w:hAnsi="Times New Roman"/>
          <w:b/>
          <w:smallCaps/>
          <w:sz w:val="24"/>
          <w:szCs w:val="24"/>
        </w:rPr>
        <w:br/>
      </w:r>
      <w:r w:rsidR="001371CB">
        <w:rPr>
          <w:rFonts w:ascii="Times New Roman" w:hAnsi="Times New Roman"/>
          <w:b/>
          <w:smallCaps/>
          <w:sz w:val="24"/>
          <w:szCs w:val="24"/>
        </w:rPr>
        <w:t>November 18</w:t>
      </w:r>
      <w:r w:rsidR="00B03DAB">
        <w:rPr>
          <w:rFonts w:ascii="Times New Roman" w:hAnsi="Times New Roman"/>
          <w:b/>
          <w:smallCaps/>
          <w:sz w:val="24"/>
          <w:szCs w:val="24"/>
        </w:rPr>
        <w:t xml:space="preserve">, 2015 </w:t>
      </w:r>
      <w:r w:rsidR="001371CB">
        <w:rPr>
          <w:rFonts w:ascii="Times New Roman" w:hAnsi="Times New Roman"/>
          <w:b/>
          <w:smallCaps/>
          <w:sz w:val="24"/>
          <w:szCs w:val="24"/>
        </w:rPr>
        <w:t xml:space="preserve">DRAFT </w:t>
      </w:r>
      <w:r w:rsidR="00764593">
        <w:rPr>
          <w:rFonts w:ascii="Times New Roman" w:hAnsi="Times New Roman"/>
          <w:b/>
          <w:smallCaps/>
          <w:sz w:val="24"/>
          <w:szCs w:val="24"/>
        </w:rPr>
        <w:t>Minutes</w:t>
      </w:r>
    </w:p>
    <w:p w:rsidR="004A5CC2" w:rsidRDefault="004A5CC2" w:rsidP="005675C4">
      <w:pPr>
        <w:jc w:val="center"/>
        <w:rPr>
          <w:rFonts w:ascii="Times New Roman" w:hAnsi="Times New Roman"/>
          <w:b/>
          <w:smallCaps/>
          <w:sz w:val="24"/>
          <w:szCs w:val="24"/>
        </w:rPr>
      </w:pPr>
    </w:p>
    <w:p w:rsidR="004A5CC2" w:rsidRPr="00851350" w:rsidRDefault="004A5CC2" w:rsidP="005675C4">
      <w:pPr>
        <w:jc w:val="center"/>
        <w:rPr>
          <w:rFonts w:ascii="Times New Roman" w:hAnsi="Times New Roman"/>
          <w:sz w:val="24"/>
          <w:szCs w:val="24"/>
        </w:rPr>
        <w:sectPr w:rsidR="004A5CC2" w:rsidRPr="00851350" w:rsidSect="00FC5A52">
          <w:headerReference w:type="default" r:id="rId9"/>
          <w:pgSz w:w="12240" w:h="15840"/>
          <w:pgMar w:top="1440" w:right="1440" w:bottom="1440" w:left="1440" w:header="720" w:footer="720" w:gutter="0"/>
          <w:cols w:space="720"/>
          <w:titlePg/>
          <w:docGrid w:linePitch="360"/>
        </w:sectPr>
      </w:pPr>
    </w:p>
    <w:p w:rsidR="008A289E" w:rsidRDefault="008A289E" w:rsidP="005675C4">
      <w:pPr>
        <w:rPr>
          <w:rFonts w:ascii="Times New Roman" w:hAnsi="Times New Roman"/>
          <w:b/>
        </w:rPr>
      </w:pPr>
    </w:p>
    <w:p w:rsidR="00FD1559" w:rsidRDefault="00FC5A52" w:rsidP="005675C4">
      <w:pPr>
        <w:rPr>
          <w:rFonts w:ascii="Times New Roman" w:hAnsi="Times New Roman"/>
        </w:rPr>
      </w:pPr>
      <w:r w:rsidRPr="00851350">
        <w:rPr>
          <w:rFonts w:ascii="Times New Roman" w:hAnsi="Times New Roman"/>
          <w:b/>
        </w:rPr>
        <w:t>Board Present</w:t>
      </w:r>
      <w:r w:rsidRPr="00851350">
        <w:rPr>
          <w:rFonts w:ascii="Times New Roman" w:hAnsi="Times New Roman"/>
        </w:rPr>
        <w:t xml:space="preserve">: </w:t>
      </w:r>
      <w:r w:rsidR="00EA0135">
        <w:rPr>
          <w:rFonts w:ascii="Times New Roman" w:hAnsi="Times New Roman"/>
        </w:rPr>
        <w:br/>
      </w:r>
      <w:r w:rsidR="001371CB">
        <w:rPr>
          <w:rFonts w:ascii="Times New Roman" w:hAnsi="Times New Roman"/>
        </w:rPr>
        <w:t>Inger Brodey</w:t>
      </w:r>
      <w:r w:rsidR="001371CB">
        <w:rPr>
          <w:rFonts w:ascii="Times New Roman" w:hAnsi="Times New Roman"/>
        </w:rPr>
        <w:t xml:space="preserve"> </w:t>
      </w:r>
      <w:r w:rsidR="001371CB">
        <w:rPr>
          <w:rFonts w:ascii="Times New Roman" w:hAnsi="Times New Roman"/>
        </w:rPr>
        <w:br/>
      </w:r>
      <w:r w:rsidR="008A289E" w:rsidRPr="00851350">
        <w:rPr>
          <w:rFonts w:ascii="Times New Roman" w:hAnsi="Times New Roman"/>
        </w:rPr>
        <w:t>Linda Hanley-Bowdoin</w:t>
      </w:r>
      <w:r w:rsidR="001371CB">
        <w:rPr>
          <w:rFonts w:ascii="Times New Roman" w:hAnsi="Times New Roman"/>
        </w:rPr>
        <w:br/>
      </w:r>
      <w:r w:rsidR="001371CB">
        <w:rPr>
          <w:rFonts w:ascii="Times New Roman" w:hAnsi="Times New Roman"/>
        </w:rPr>
        <w:t xml:space="preserve">Fitzhugh </w:t>
      </w:r>
      <w:proofErr w:type="spellStart"/>
      <w:r w:rsidR="001371CB">
        <w:rPr>
          <w:rFonts w:ascii="Times New Roman" w:hAnsi="Times New Roman"/>
        </w:rPr>
        <w:t>Brundage</w:t>
      </w:r>
      <w:proofErr w:type="spellEnd"/>
      <w:r w:rsidR="001371CB">
        <w:rPr>
          <w:rFonts w:ascii="Times New Roman" w:hAnsi="Times New Roman"/>
        </w:rPr>
        <w:br/>
      </w:r>
      <w:r w:rsidR="001371CB" w:rsidRPr="00F54663">
        <w:rPr>
          <w:rFonts w:ascii="Times New Roman" w:hAnsi="Times New Roman"/>
        </w:rPr>
        <w:t>Lisa Levenstein</w:t>
      </w:r>
      <w:r w:rsidR="00A768AF">
        <w:rPr>
          <w:rFonts w:ascii="Times New Roman" w:hAnsi="Times New Roman"/>
        </w:rPr>
        <w:br/>
      </w:r>
      <w:r w:rsidR="00614C66" w:rsidRPr="00851350">
        <w:rPr>
          <w:rFonts w:ascii="Times New Roman" w:hAnsi="Times New Roman"/>
        </w:rPr>
        <w:t>John O’Hara</w:t>
      </w:r>
      <w:r w:rsidR="001371CB">
        <w:rPr>
          <w:rFonts w:ascii="Times New Roman" w:hAnsi="Times New Roman"/>
        </w:rPr>
        <w:br/>
      </w:r>
      <w:r w:rsidR="001371CB" w:rsidRPr="00851350">
        <w:rPr>
          <w:rFonts w:ascii="Times New Roman" w:hAnsi="Times New Roman"/>
        </w:rPr>
        <w:t>Eric Muller</w:t>
      </w:r>
      <w:r w:rsidR="001371CB">
        <w:rPr>
          <w:rFonts w:ascii="Times New Roman" w:hAnsi="Times New Roman"/>
        </w:rPr>
        <w:br/>
      </w:r>
      <w:r w:rsidR="001371CB">
        <w:rPr>
          <w:rFonts w:ascii="Times New Roman" w:hAnsi="Times New Roman"/>
        </w:rPr>
        <w:t>Matthew Rascoff</w:t>
      </w:r>
      <w:r w:rsidR="00074AF1">
        <w:rPr>
          <w:rFonts w:ascii="Times New Roman" w:hAnsi="Times New Roman"/>
        </w:rPr>
        <w:br/>
      </w:r>
      <w:r w:rsidR="001371CB">
        <w:rPr>
          <w:rFonts w:ascii="Times New Roman" w:hAnsi="Times New Roman"/>
        </w:rPr>
        <w:t>Lars Schoultz</w:t>
      </w:r>
      <w:r w:rsidR="001371CB">
        <w:rPr>
          <w:rFonts w:ascii="Times New Roman" w:hAnsi="Times New Roman"/>
        </w:rPr>
        <w:br/>
      </w:r>
      <w:r w:rsidR="003E6910">
        <w:rPr>
          <w:rFonts w:ascii="Times New Roman" w:hAnsi="Times New Roman"/>
        </w:rPr>
        <w:t>John Sherer</w:t>
      </w:r>
      <w:r w:rsidR="008A289E">
        <w:rPr>
          <w:rFonts w:ascii="Times New Roman" w:hAnsi="Times New Roman"/>
        </w:rPr>
        <w:br/>
      </w:r>
      <w:r w:rsidR="00074AF1" w:rsidRPr="00131C78">
        <w:rPr>
          <w:rFonts w:ascii="Times New Roman" w:hAnsi="Times New Roman"/>
        </w:rPr>
        <w:t>Carlton Wilson</w:t>
      </w:r>
      <w:r w:rsidR="00074AF1">
        <w:rPr>
          <w:rFonts w:ascii="Times New Roman" w:hAnsi="Times New Roman"/>
        </w:rPr>
        <w:br/>
      </w:r>
      <w:r w:rsidR="00B03DAB">
        <w:rPr>
          <w:rFonts w:ascii="Times New Roman" w:hAnsi="Times New Roman"/>
        </w:rPr>
        <w:br/>
      </w:r>
      <w:r w:rsidR="00FD1559" w:rsidRPr="00851350">
        <w:rPr>
          <w:rFonts w:ascii="Times New Roman" w:hAnsi="Times New Roman"/>
          <w:b/>
        </w:rPr>
        <w:t>Staff Present</w:t>
      </w:r>
      <w:r w:rsidR="00FD1559" w:rsidRPr="00851350">
        <w:rPr>
          <w:rFonts w:ascii="Times New Roman" w:hAnsi="Times New Roman"/>
        </w:rPr>
        <w:t xml:space="preserve">: </w:t>
      </w:r>
      <w:r w:rsidR="00FD1559" w:rsidRPr="00851350">
        <w:rPr>
          <w:rFonts w:ascii="Times New Roman" w:hAnsi="Times New Roman"/>
        </w:rPr>
        <w:br/>
      </w:r>
      <w:r w:rsidR="00FD1559">
        <w:rPr>
          <w:rFonts w:ascii="Times New Roman" w:hAnsi="Times New Roman"/>
        </w:rPr>
        <w:t>Lucas Church</w:t>
      </w:r>
      <w:r w:rsidR="00FD1559">
        <w:rPr>
          <w:rFonts w:ascii="Times New Roman" w:hAnsi="Times New Roman"/>
        </w:rPr>
        <w:br/>
      </w:r>
      <w:r w:rsidR="00FD1559" w:rsidRPr="00851350">
        <w:rPr>
          <w:rFonts w:ascii="Times New Roman" w:hAnsi="Times New Roman"/>
        </w:rPr>
        <w:t>Chuck Grench</w:t>
      </w:r>
      <w:r w:rsidR="00FD1559" w:rsidRPr="00851350">
        <w:rPr>
          <w:rFonts w:ascii="Times New Roman" w:hAnsi="Times New Roman"/>
        </w:rPr>
        <w:br/>
        <w:t>Laura Gribbin</w:t>
      </w:r>
      <w:r w:rsidR="00FD1559">
        <w:rPr>
          <w:rFonts w:ascii="Times New Roman" w:hAnsi="Times New Roman"/>
        </w:rPr>
        <w:br/>
        <w:t>Elaine Maisner</w:t>
      </w:r>
      <w:r w:rsidR="00FD1559" w:rsidRPr="00851350">
        <w:rPr>
          <w:rFonts w:ascii="Times New Roman" w:hAnsi="Times New Roman"/>
        </w:rPr>
        <w:br/>
      </w:r>
      <w:r w:rsidR="00FD1559">
        <w:rPr>
          <w:rFonts w:ascii="Times New Roman" w:hAnsi="Times New Roman"/>
        </w:rPr>
        <w:t>Joanna Ruth Marsland</w:t>
      </w:r>
      <w:r w:rsidR="00FD1559">
        <w:rPr>
          <w:rFonts w:ascii="Times New Roman" w:hAnsi="Times New Roman"/>
        </w:rPr>
        <w:br/>
        <w:t>John McLeod</w:t>
      </w:r>
      <w:r w:rsidR="00FD1559">
        <w:rPr>
          <w:rFonts w:ascii="Times New Roman" w:hAnsi="Times New Roman"/>
        </w:rPr>
        <w:br/>
        <w:t>Joseph Parsons</w:t>
      </w:r>
      <w:r w:rsidR="00FD1559" w:rsidRPr="00851350">
        <w:rPr>
          <w:rFonts w:ascii="Times New Roman" w:hAnsi="Times New Roman"/>
        </w:rPr>
        <w:br/>
      </w:r>
      <w:r w:rsidR="00FD1559">
        <w:rPr>
          <w:rFonts w:ascii="Times New Roman" w:hAnsi="Times New Roman"/>
        </w:rPr>
        <w:t>Brandon Proia</w:t>
      </w:r>
      <w:r w:rsidR="001371CB">
        <w:rPr>
          <w:rFonts w:ascii="Times New Roman" w:hAnsi="Times New Roman"/>
        </w:rPr>
        <w:br/>
      </w:r>
      <w:r w:rsidR="00FD1559" w:rsidRPr="00851350">
        <w:rPr>
          <w:rFonts w:ascii="Times New Roman" w:hAnsi="Times New Roman"/>
        </w:rPr>
        <w:t>Mark Simpson-Vos</w:t>
      </w:r>
      <w:r w:rsidR="00FD1559">
        <w:rPr>
          <w:rFonts w:ascii="Times New Roman" w:hAnsi="Times New Roman"/>
        </w:rPr>
        <w:t xml:space="preserve"> </w:t>
      </w:r>
      <w:r w:rsidR="00FD1559">
        <w:rPr>
          <w:rFonts w:ascii="Times New Roman" w:hAnsi="Times New Roman"/>
        </w:rPr>
        <w:br/>
      </w:r>
    </w:p>
    <w:p w:rsidR="00EF7C5F" w:rsidRDefault="00131C78" w:rsidP="005675C4">
      <w:pPr>
        <w:rPr>
          <w:rFonts w:ascii="Times New Roman" w:hAnsi="Times New Roman"/>
        </w:rPr>
      </w:pPr>
      <w:r>
        <w:rPr>
          <w:rFonts w:ascii="Times New Roman" w:hAnsi="Times New Roman"/>
          <w:b/>
        </w:rPr>
        <w:lastRenderedPageBreak/>
        <w:br/>
      </w:r>
      <w:r w:rsidR="001371CB">
        <w:rPr>
          <w:rFonts w:ascii="Times New Roman" w:hAnsi="Times New Roman"/>
          <w:b/>
        </w:rPr>
        <w:br/>
      </w:r>
      <w:r w:rsidR="00FD1559">
        <w:rPr>
          <w:rFonts w:ascii="Times New Roman" w:hAnsi="Times New Roman"/>
          <w:b/>
        </w:rPr>
        <w:t>B</w:t>
      </w:r>
      <w:r w:rsidR="00FC5A52" w:rsidRPr="00851350">
        <w:rPr>
          <w:rFonts w:ascii="Times New Roman" w:hAnsi="Times New Roman"/>
          <w:b/>
        </w:rPr>
        <w:t>oard Absent</w:t>
      </w:r>
      <w:r w:rsidR="00A621A1" w:rsidRPr="00851350">
        <w:rPr>
          <w:rFonts w:ascii="Times New Roman" w:hAnsi="Times New Roman"/>
        </w:rPr>
        <w:t xml:space="preserve">: </w:t>
      </w:r>
      <w:r>
        <w:rPr>
          <w:rFonts w:ascii="Times New Roman" w:hAnsi="Times New Roman"/>
        </w:rPr>
        <w:br/>
      </w:r>
      <w:r w:rsidR="002C15A7" w:rsidRPr="00851350">
        <w:rPr>
          <w:rFonts w:ascii="Times New Roman" w:hAnsi="Times New Roman"/>
        </w:rPr>
        <w:t>Kathleen DuVal</w:t>
      </w:r>
      <w:r w:rsidR="002C15A7">
        <w:rPr>
          <w:rFonts w:ascii="Times New Roman" w:hAnsi="Times New Roman"/>
        </w:rPr>
        <w:t xml:space="preserve"> (voted yes by proxy</w:t>
      </w:r>
      <w:proofErr w:type="gramStart"/>
      <w:r w:rsidR="002C15A7">
        <w:rPr>
          <w:rFonts w:ascii="Times New Roman" w:hAnsi="Times New Roman"/>
        </w:rPr>
        <w:t>)</w:t>
      </w:r>
      <w:proofErr w:type="gramEnd"/>
      <w:r w:rsidR="0031064A">
        <w:rPr>
          <w:rFonts w:ascii="Times New Roman" w:hAnsi="Times New Roman"/>
        </w:rPr>
        <w:br/>
      </w:r>
      <w:r w:rsidR="001371CB">
        <w:rPr>
          <w:rFonts w:ascii="Times New Roman" w:hAnsi="Times New Roman"/>
        </w:rPr>
        <w:t>Lee Craig</w:t>
      </w:r>
      <w:r w:rsidR="001371CB" w:rsidRPr="00851350">
        <w:rPr>
          <w:rFonts w:ascii="Times New Roman" w:hAnsi="Times New Roman"/>
        </w:rPr>
        <w:t xml:space="preserve"> </w:t>
      </w:r>
      <w:r w:rsidR="001371CB">
        <w:rPr>
          <w:rFonts w:ascii="Times New Roman" w:hAnsi="Times New Roman"/>
        </w:rPr>
        <w:br/>
      </w:r>
      <w:r w:rsidR="00FD1559">
        <w:rPr>
          <w:rFonts w:ascii="Times New Roman" w:hAnsi="Times New Roman"/>
        </w:rPr>
        <w:t xml:space="preserve">Matt Fajack </w:t>
      </w:r>
      <w:r w:rsidR="00FD1559">
        <w:rPr>
          <w:rFonts w:ascii="Times New Roman" w:hAnsi="Times New Roman"/>
        </w:rPr>
        <w:br/>
      </w:r>
      <w:r w:rsidR="00A7712A">
        <w:rPr>
          <w:rFonts w:ascii="Times New Roman" w:hAnsi="Times New Roman"/>
        </w:rPr>
        <w:t xml:space="preserve">Marcie Ferris </w:t>
      </w:r>
      <w:r>
        <w:rPr>
          <w:rFonts w:ascii="Times New Roman" w:hAnsi="Times New Roman"/>
        </w:rPr>
        <w:t>(voted yes by proxy)</w:t>
      </w:r>
      <w:r>
        <w:rPr>
          <w:rFonts w:ascii="Times New Roman" w:hAnsi="Times New Roman"/>
        </w:rPr>
        <w:br/>
      </w:r>
      <w:r w:rsidR="00A768AF" w:rsidRPr="00851350">
        <w:rPr>
          <w:rFonts w:ascii="Times New Roman" w:hAnsi="Times New Roman"/>
        </w:rPr>
        <w:t>Jim Johnson</w:t>
      </w:r>
      <w:r w:rsidR="00074AF1">
        <w:rPr>
          <w:rFonts w:ascii="Times New Roman" w:hAnsi="Times New Roman"/>
        </w:rPr>
        <w:br/>
        <w:t>Irene Owens</w:t>
      </w:r>
      <w:r w:rsidR="00FD1559">
        <w:rPr>
          <w:rFonts w:ascii="Times New Roman" w:hAnsi="Times New Roman"/>
        </w:rPr>
        <w:br/>
      </w:r>
      <w:r w:rsidR="001371CB" w:rsidRPr="00312C69">
        <w:rPr>
          <w:rFonts w:ascii="Times New Roman" w:hAnsi="Times New Roman"/>
        </w:rPr>
        <w:t>Vincas Steponaitis</w:t>
      </w:r>
      <w:r w:rsidR="00074AF1">
        <w:rPr>
          <w:rFonts w:ascii="Times New Roman" w:hAnsi="Times New Roman"/>
        </w:rPr>
        <w:br/>
      </w:r>
      <w:r w:rsidR="00412D81">
        <w:rPr>
          <w:rFonts w:ascii="Times New Roman" w:hAnsi="Times New Roman"/>
        </w:rPr>
        <w:br/>
      </w:r>
      <w:r w:rsidR="00CA1F3D">
        <w:rPr>
          <w:rFonts w:ascii="Times New Roman" w:hAnsi="Times New Roman"/>
        </w:rPr>
        <w:br/>
      </w:r>
      <w:r w:rsidR="001A3559">
        <w:rPr>
          <w:rFonts w:ascii="Times New Roman" w:hAnsi="Times New Roman"/>
        </w:rPr>
        <w:br/>
      </w:r>
    </w:p>
    <w:p w:rsidR="001D21CB" w:rsidRDefault="001D21CB" w:rsidP="005675C4">
      <w:pPr>
        <w:rPr>
          <w:rFonts w:ascii="Times New Roman" w:hAnsi="Times New Roman"/>
        </w:rPr>
      </w:pPr>
    </w:p>
    <w:p w:rsidR="00852AAD" w:rsidRDefault="00852AAD" w:rsidP="005675C4">
      <w:pPr>
        <w:rPr>
          <w:rFonts w:ascii="Times New Roman" w:hAnsi="Times New Roman"/>
        </w:rPr>
      </w:pPr>
    </w:p>
    <w:p w:rsidR="00852AAD" w:rsidRPr="00851350" w:rsidRDefault="00852AAD" w:rsidP="005675C4">
      <w:pPr>
        <w:rPr>
          <w:rFonts w:ascii="Times New Roman" w:hAnsi="Times New Roman"/>
        </w:rPr>
      </w:pPr>
    </w:p>
    <w:p w:rsidR="00FC5A52" w:rsidRDefault="00FC5A52" w:rsidP="005675C4">
      <w:pPr>
        <w:rPr>
          <w:rFonts w:ascii="Times New Roman" w:hAnsi="Times New Roman"/>
          <w:b/>
          <w:sz w:val="24"/>
          <w:szCs w:val="24"/>
        </w:rPr>
      </w:pPr>
    </w:p>
    <w:p w:rsidR="001371CB" w:rsidRDefault="001371CB" w:rsidP="005675C4">
      <w:pPr>
        <w:rPr>
          <w:rFonts w:ascii="Times New Roman" w:hAnsi="Times New Roman"/>
          <w:b/>
          <w:sz w:val="24"/>
          <w:szCs w:val="24"/>
        </w:rPr>
      </w:pPr>
    </w:p>
    <w:p w:rsidR="001371CB" w:rsidRPr="00851350" w:rsidRDefault="001371CB" w:rsidP="005675C4">
      <w:pPr>
        <w:rPr>
          <w:rFonts w:ascii="Times New Roman" w:hAnsi="Times New Roman"/>
          <w:b/>
          <w:sz w:val="24"/>
          <w:szCs w:val="24"/>
        </w:rPr>
        <w:sectPr w:rsidR="001371CB" w:rsidRPr="00851350" w:rsidSect="00FC5A52">
          <w:type w:val="continuous"/>
          <w:pgSz w:w="12240" w:h="15840"/>
          <w:pgMar w:top="1440" w:right="1440" w:bottom="1440" w:left="1440" w:header="720" w:footer="720" w:gutter="0"/>
          <w:cols w:num="2" w:space="720"/>
          <w:docGrid w:linePitch="360"/>
        </w:sectPr>
      </w:pPr>
    </w:p>
    <w:p w:rsidR="001371CB" w:rsidRDefault="001371CB" w:rsidP="00274170">
      <w:pPr>
        <w:pStyle w:val="MediumGrid21"/>
        <w:spacing w:line="360" w:lineRule="auto"/>
        <w:rPr>
          <w:rFonts w:ascii="Times New Roman" w:hAnsi="Times New Roman"/>
          <w:b/>
          <w:sz w:val="24"/>
          <w:szCs w:val="24"/>
        </w:rPr>
      </w:pPr>
    </w:p>
    <w:p w:rsidR="001371CB" w:rsidRDefault="001371CB" w:rsidP="00274170">
      <w:pPr>
        <w:pStyle w:val="MediumGrid21"/>
        <w:spacing w:line="360" w:lineRule="auto"/>
        <w:rPr>
          <w:rFonts w:ascii="Times New Roman" w:hAnsi="Times New Roman"/>
          <w:b/>
          <w:sz w:val="24"/>
          <w:szCs w:val="24"/>
        </w:rPr>
      </w:pPr>
    </w:p>
    <w:p w:rsidR="00EF7C5F" w:rsidRPr="008A289E" w:rsidRDefault="00EF7C5F" w:rsidP="00274170">
      <w:pPr>
        <w:pStyle w:val="MediumGrid21"/>
        <w:spacing w:line="360" w:lineRule="auto"/>
        <w:rPr>
          <w:rFonts w:ascii="Times New Roman" w:hAnsi="Times New Roman"/>
          <w:b/>
          <w:sz w:val="24"/>
          <w:szCs w:val="24"/>
        </w:rPr>
      </w:pPr>
      <w:r w:rsidRPr="008A289E">
        <w:rPr>
          <w:rFonts w:ascii="Times New Roman" w:hAnsi="Times New Roman"/>
          <w:b/>
          <w:sz w:val="24"/>
          <w:szCs w:val="24"/>
        </w:rPr>
        <w:t>Chair</w:t>
      </w:r>
      <w:r w:rsidR="008C0757" w:rsidRPr="008A289E">
        <w:rPr>
          <w:rFonts w:ascii="Times New Roman" w:hAnsi="Times New Roman"/>
          <w:b/>
          <w:sz w:val="24"/>
          <w:szCs w:val="24"/>
        </w:rPr>
        <w:t>’</w:t>
      </w:r>
      <w:r w:rsidRPr="008A289E">
        <w:rPr>
          <w:rFonts w:ascii="Times New Roman" w:hAnsi="Times New Roman"/>
          <w:b/>
          <w:sz w:val="24"/>
          <w:szCs w:val="24"/>
        </w:rPr>
        <w:t>s Welcome and Remarks</w:t>
      </w:r>
    </w:p>
    <w:p w:rsidR="00941A42" w:rsidRPr="008A289E" w:rsidRDefault="00941A42" w:rsidP="00274170">
      <w:pPr>
        <w:pStyle w:val="MediumGrid21"/>
        <w:spacing w:line="360" w:lineRule="auto"/>
        <w:rPr>
          <w:rFonts w:ascii="Times New Roman" w:hAnsi="Times New Roman"/>
          <w:sz w:val="24"/>
          <w:szCs w:val="24"/>
        </w:rPr>
      </w:pPr>
    </w:p>
    <w:p w:rsidR="00751572" w:rsidRDefault="00751572" w:rsidP="00274170">
      <w:pPr>
        <w:pStyle w:val="MediumGrid21"/>
        <w:spacing w:line="360" w:lineRule="auto"/>
        <w:rPr>
          <w:rFonts w:ascii="Times New Roman" w:hAnsi="Times New Roman"/>
          <w:b/>
          <w:sz w:val="24"/>
          <w:szCs w:val="24"/>
        </w:rPr>
      </w:pPr>
    </w:p>
    <w:p w:rsidR="00FC5A52" w:rsidRPr="008A289E" w:rsidRDefault="00FC5A52" w:rsidP="00274170">
      <w:pPr>
        <w:pStyle w:val="MediumGrid21"/>
        <w:spacing w:line="360" w:lineRule="auto"/>
        <w:rPr>
          <w:rFonts w:ascii="Times New Roman" w:hAnsi="Times New Roman"/>
          <w:b/>
          <w:sz w:val="24"/>
          <w:szCs w:val="24"/>
        </w:rPr>
      </w:pPr>
      <w:r w:rsidRPr="008A289E">
        <w:rPr>
          <w:rFonts w:ascii="Times New Roman" w:hAnsi="Times New Roman"/>
          <w:b/>
          <w:sz w:val="24"/>
          <w:szCs w:val="24"/>
        </w:rPr>
        <w:t>Approval of the minutes from the</w:t>
      </w:r>
      <w:r w:rsidR="006F77BE">
        <w:rPr>
          <w:rFonts w:ascii="Times New Roman" w:hAnsi="Times New Roman"/>
          <w:b/>
          <w:sz w:val="24"/>
          <w:szCs w:val="24"/>
        </w:rPr>
        <w:t xml:space="preserve"> </w:t>
      </w:r>
      <w:r w:rsidR="00074AF1">
        <w:rPr>
          <w:rFonts w:ascii="Times New Roman" w:hAnsi="Times New Roman"/>
          <w:b/>
          <w:sz w:val="24"/>
          <w:szCs w:val="24"/>
        </w:rPr>
        <w:t>2</w:t>
      </w:r>
      <w:r w:rsidR="001371CB">
        <w:rPr>
          <w:rFonts w:ascii="Times New Roman" w:hAnsi="Times New Roman"/>
          <w:b/>
          <w:sz w:val="24"/>
          <w:szCs w:val="24"/>
        </w:rPr>
        <w:t>3 September</w:t>
      </w:r>
      <w:r w:rsidR="00A768AF" w:rsidRPr="008A289E">
        <w:rPr>
          <w:rFonts w:ascii="Times New Roman" w:hAnsi="Times New Roman"/>
          <w:b/>
          <w:sz w:val="24"/>
          <w:szCs w:val="24"/>
        </w:rPr>
        <w:t xml:space="preserve"> 2015</w:t>
      </w:r>
      <w:r w:rsidR="00412D81" w:rsidRPr="008A289E">
        <w:rPr>
          <w:rFonts w:ascii="Times New Roman" w:hAnsi="Times New Roman"/>
          <w:b/>
          <w:sz w:val="24"/>
          <w:szCs w:val="24"/>
        </w:rPr>
        <w:t xml:space="preserve"> </w:t>
      </w:r>
      <w:r w:rsidRPr="008A289E">
        <w:rPr>
          <w:rFonts w:ascii="Times New Roman" w:hAnsi="Times New Roman"/>
          <w:b/>
          <w:sz w:val="24"/>
          <w:szCs w:val="24"/>
        </w:rPr>
        <w:t>meeting</w:t>
      </w:r>
    </w:p>
    <w:p w:rsidR="00B01AFD" w:rsidRPr="008A289E" w:rsidRDefault="00B01AFD" w:rsidP="00274170">
      <w:pPr>
        <w:pStyle w:val="MediumGrid21"/>
        <w:spacing w:line="360" w:lineRule="auto"/>
        <w:rPr>
          <w:rFonts w:ascii="Times New Roman" w:hAnsi="Times New Roman"/>
          <w:sz w:val="24"/>
          <w:szCs w:val="24"/>
        </w:rPr>
      </w:pPr>
      <w:r w:rsidRPr="008A289E">
        <w:rPr>
          <w:rFonts w:ascii="Times New Roman" w:hAnsi="Times New Roman"/>
          <w:sz w:val="24"/>
          <w:szCs w:val="24"/>
        </w:rPr>
        <w:t xml:space="preserve">Minutes from the </w:t>
      </w:r>
      <w:r w:rsidR="001371CB">
        <w:rPr>
          <w:rFonts w:ascii="Times New Roman" w:hAnsi="Times New Roman"/>
          <w:sz w:val="24"/>
          <w:szCs w:val="24"/>
        </w:rPr>
        <w:t>September 23</w:t>
      </w:r>
      <w:r w:rsidR="00074AF1">
        <w:rPr>
          <w:rFonts w:ascii="Times New Roman" w:hAnsi="Times New Roman"/>
          <w:sz w:val="24"/>
          <w:szCs w:val="24"/>
        </w:rPr>
        <w:t>,</w:t>
      </w:r>
      <w:r w:rsidR="00A768AF" w:rsidRPr="008A289E">
        <w:rPr>
          <w:rFonts w:ascii="Times New Roman" w:hAnsi="Times New Roman"/>
          <w:sz w:val="24"/>
          <w:szCs w:val="24"/>
        </w:rPr>
        <w:t xml:space="preserve"> 2015</w:t>
      </w:r>
      <w:r w:rsidR="00EE0FE0" w:rsidRPr="008A289E">
        <w:rPr>
          <w:rFonts w:ascii="Times New Roman" w:hAnsi="Times New Roman"/>
          <w:sz w:val="24"/>
          <w:szCs w:val="24"/>
        </w:rPr>
        <w:t>,</w:t>
      </w:r>
      <w:r w:rsidRPr="008A289E">
        <w:rPr>
          <w:rFonts w:ascii="Times New Roman" w:hAnsi="Times New Roman"/>
          <w:sz w:val="24"/>
          <w:szCs w:val="24"/>
        </w:rPr>
        <w:t xml:space="preserve"> meeting </w:t>
      </w:r>
      <w:r w:rsidR="00790D23">
        <w:rPr>
          <w:rFonts w:ascii="Times New Roman" w:hAnsi="Times New Roman"/>
          <w:sz w:val="24"/>
          <w:szCs w:val="24"/>
        </w:rPr>
        <w:t xml:space="preserve">of the Board </w:t>
      </w:r>
      <w:r w:rsidRPr="008A289E">
        <w:rPr>
          <w:rFonts w:ascii="Times New Roman" w:hAnsi="Times New Roman"/>
          <w:sz w:val="24"/>
          <w:szCs w:val="24"/>
        </w:rPr>
        <w:t xml:space="preserve">were unanimously approved. </w:t>
      </w:r>
    </w:p>
    <w:p w:rsidR="0053105B" w:rsidRPr="008A289E" w:rsidRDefault="0053105B" w:rsidP="00274170">
      <w:pPr>
        <w:pStyle w:val="MediumGrid21"/>
        <w:spacing w:line="360" w:lineRule="auto"/>
        <w:rPr>
          <w:rFonts w:ascii="Times New Roman" w:hAnsi="Times New Roman"/>
          <w:b/>
          <w:sz w:val="24"/>
          <w:szCs w:val="24"/>
        </w:rPr>
      </w:pPr>
    </w:p>
    <w:p w:rsidR="00E40893" w:rsidRPr="008A289E" w:rsidRDefault="00E40893" w:rsidP="00274170">
      <w:pPr>
        <w:pStyle w:val="MediumGrid21"/>
        <w:spacing w:line="360" w:lineRule="auto"/>
        <w:rPr>
          <w:rFonts w:ascii="Times New Roman" w:hAnsi="Times New Roman"/>
          <w:b/>
          <w:sz w:val="24"/>
          <w:szCs w:val="24"/>
        </w:rPr>
      </w:pPr>
      <w:r w:rsidRPr="008A289E">
        <w:rPr>
          <w:rFonts w:ascii="Times New Roman" w:hAnsi="Times New Roman"/>
          <w:b/>
          <w:sz w:val="24"/>
          <w:szCs w:val="24"/>
        </w:rPr>
        <w:t xml:space="preserve">Director’s </w:t>
      </w:r>
      <w:r w:rsidR="001C2A1B" w:rsidRPr="008A289E">
        <w:rPr>
          <w:rFonts w:ascii="Times New Roman" w:hAnsi="Times New Roman"/>
          <w:b/>
          <w:sz w:val="24"/>
          <w:szCs w:val="24"/>
        </w:rPr>
        <w:t>Report</w:t>
      </w:r>
    </w:p>
    <w:p w:rsidR="004A727F" w:rsidRDefault="00E40893" w:rsidP="00274170">
      <w:pPr>
        <w:pStyle w:val="MediumGrid21"/>
        <w:spacing w:line="360" w:lineRule="auto"/>
        <w:rPr>
          <w:rFonts w:ascii="Times New Roman" w:hAnsi="Times New Roman"/>
          <w:sz w:val="24"/>
          <w:szCs w:val="24"/>
        </w:rPr>
      </w:pPr>
      <w:r w:rsidRPr="008A289E">
        <w:rPr>
          <w:rFonts w:ascii="Times New Roman" w:hAnsi="Times New Roman"/>
          <w:sz w:val="24"/>
          <w:szCs w:val="24"/>
        </w:rPr>
        <w:lastRenderedPageBreak/>
        <w:t>[Full report attached at the end of the minutes.]</w:t>
      </w:r>
      <w:r w:rsidR="004A727F" w:rsidRPr="008A289E">
        <w:rPr>
          <w:rFonts w:ascii="Times New Roman" w:hAnsi="Times New Roman"/>
          <w:sz w:val="24"/>
          <w:szCs w:val="24"/>
        </w:rPr>
        <w:br/>
      </w:r>
    </w:p>
    <w:p w:rsidR="0002176D" w:rsidRPr="008A289E" w:rsidRDefault="0002176D" w:rsidP="00274170">
      <w:pPr>
        <w:pStyle w:val="MediumGrid21"/>
        <w:spacing w:line="360" w:lineRule="auto"/>
        <w:rPr>
          <w:rFonts w:ascii="Times New Roman" w:hAnsi="Times New Roman"/>
          <w:b/>
          <w:sz w:val="24"/>
          <w:szCs w:val="24"/>
        </w:rPr>
      </w:pPr>
      <w:r w:rsidRPr="008A289E">
        <w:rPr>
          <w:rFonts w:ascii="Times New Roman" w:hAnsi="Times New Roman"/>
          <w:b/>
          <w:sz w:val="24"/>
          <w:szCs w:val="24"/>
        </w:rPr>
        <w:t xml:space="preserve">Marketing Report </w:t>
      </w:r>
    </w:p>
    <w:p w:rsidR="0002176D" w:rsidRDefault="0002176D" w:rsidP="00274170">
      <w:pPr>
        <w:pStyle w:val="MediumGrid21"/>
        <w:spacing w:line="360" w:lineRule="auto"/>
        <w:rPr>
          <w:rFonts w:ascii="Times New Roman" w:hAnsi="Times New Roman"/>
          <w:sz w:val="24"/>
          <w:szCs w:val="24"/>
        </w:rPr>
      </w:pPr>
      <w:r w:rsidRPr="008A289E">
        <w:rPr>
          <w:rFonts w:ascii="Times New Roman" w:hAnsi="Times New Roman"/>
          <w:sz w:val="24"/>
          <w:szCs w:val="24"/>
        </w:rPr>
        <w:t>[Full report attached at the end of the minutes]</w:t>
      </w:r>
    </w:p>
    <w:p w:rsidR="0002176D" w:rsidRPr="008A289E" w:rsidRDefault="0002176D" w:rsidP="00274170">
      <w:pPr>
        <w:pStyle w:val="MediumGrid21"/>
        <w:spacing w:line="360" w:lineRule="auto"/>
        <w:rPr>
          <w:rFonts w:ascii="Times New Roman" w:hAnsi="Times New Roman"/>
          <w:sz w:val="24"/>
          <w:szCs w:val="24"/>
        </w:rPr>
      </w:pPr>
    </w:p>
    <w:p w:rsidR="001371CB" w:rsidRDefault="008A289E" w:rsidP="00274170">
      <w:pPr>
        <w:pStyle w:val="MediumGrid21"/>
        <w:spacing w:line="360" w:lineRule="auto"/>
        <w:rPr>
          <w:rFonts w:ascii="Times New Roman" w:hAnsi="Times New Roman"/>
          <w:sz w:val="24"/>
          <w:szCs w:val="24"/>
        </w:rPr>
      </w:pPr>
      <w:r w:rsidRPr="008A289E">
        <w:rPr>
          <w:rFonts w:ascii="Times New Roman" w:hAnsi="Times New Roman"/>
          <w:b/>
          <w:sz w:val="24"/>
          <w:szCs w:val="24"/>
        </w:rPr>
        <w:t xml:space="preserve">Finance </w:t>
      </w:r>
      <w:proofErr w:type="gramStart"/>
      <w:r w:rsidRPr="008A289E">
        <w:rPr>
          <w:rFonts w:ascii="Times New Roman" w:hAnsi="Times New Roman"/>
          <w:b/>
          <w:sz w:val="24"/>
          <w:szCs w:val="24"/>
        </w:rPr>
        <w:t>Report</w:t>
      </w:r>
      <w:proofErr w:type="gramEnd"/>
      <w:r w:rsidRPr="008A289E">
        <w:rPr>
          <w:rFonts w:ascii="Times New Roman" w:hAnsi="Times New Roman"/>
          <w:b/>
          <w:sz w:val="24"/>
          <w:szCs w:val="24"/>
        </w:rPr>
        <w:br/>
      </w:r>
      <w:r w:rsidRPr="008A289E">
        <w:rPr>
          <w:rFonts w:ascii="Times New Roman" w:hAnsi="Times New Roman"/>
          <w:sz w:val="24"/>
          <w:szCs w:val="24"/>
        </w:rPr>
        <w:t>[Full report attached at the end of the minutes.]</w:t>
      </w:r>
    </w:p>
    <w:p w:rsidR="00A768AF" w:rsidRPr="008A289E" w:rsidRDefault="005E721C" w:rsidP="00274170">
      <w:pPr>
        <w:pStyle w:val="MediumGrid21"/>
        <w:spacing w:line="360" w:lineRule="auto"/>
        <w:rPr>
          <w:rFonts w:ascii="Times New Roman" w:hAnsi="Times New Roman"/>
          <w:b/>
          <w:sz w:val="24"/>
          <w:szCs w:val="24"/>
        </w:rPr>
      </w:pPr>
      <w:r>
        <w:rPr>
          <w:rFonts w:ascii="Times New Roman" w:hAnsi="Times New Roman"/>
          <w:sz w:val="24"/>
          <w:szCs w:val="24"/>
        </w:rPr>
        <w:br/>
      </w:r>
      <w:r w:rsidR="00131C78" w:rsidRPr="008A289E">
        <w:rPr>
          <w:rFonts w:ascii="Times New Roman" w:hAnsi="Times New Roman"/>
          <w:b/>
          <w:sz w:val="24"/>
          <w:szCs w:val="24"/>
        </w:rPr>
        <w:t>Development Report</w:t>
      </w:r>
    </w:p>
    <w:p w:rsidR="008A289E" w:rsidRDefault="008A289E" w:rsidP="00274170">
      <w:pPr>
        <w:pStyle w:val="MediumGrid21"/>
        <w:spacing w:line="360" w:lineRule="auto"/>
        <w:rPr>
          <w:rFonts w:ascii="Times New Roman" w:hAnsi="Times New Roman"/>
          <w:sz w:val="24"/>
          <w:szCs w:val="24"/>
        </w:rPr>
      </w:pPr>
      <w:r w:rsidRPr="008A289E">
        <w:rPr>
          <w:rFonts w:ascii="Times New Roman" w:hAnsi="Times New Roman"/>
          <w:sz w:val="24"/>
          <w:szCs w:val="24"/>
        </w:rPr>
        <w:t>[Full report attached at the end of the minutes]</w:t>
      </w:r>
    </w:p>
    <w:p w:rsidR="001371CB" w:rsidRPr="008A289E" w:rsidRDefault="001371CB" w:rsidP="00274170">
      <w:pPr>
        <w:pStyle w:val="MediumGrid21"/>
        <w:spacing w:line="360" w:lineRule="auto"/>
        <w:rPr>
          <w:rFonts w:ascii="Times New Roman" w:hAnsi="Times New Roman"/>
          <w:sz w:val="24"/>
          <w:szCs w:val="24"/>
        </w:rPr>
      </w:pPr>
    </w:p>
    <w:p w:rsidR="00CD6528" w:rsidRPr="001371CB" w:rsidRDefault="001371CB" w:rsidP="00274170">
      <w:pPr>
        <w:pStyle w:val="MediumGrid21"/>
        <w:spacing w:line="360" w:lineRule="auto"/>
        <w:rPr>
          <w:rFonts w:ascii="Times New Roman" w:hAnsi="Times New Roman"/>
          <w:b/>
          <w:sz w:val="24"/>
          <w:szCs w:val="24"/>
        </w:rPr>
      </w:pPr>
      <w:r w:rsidRPr="001371CB">
        <w:rPr>
          <w:rFonts w:ascii="Times New Roman" w:hAnsi="Times New Roman"/>
          <w:b/>
          <w:sz w:val="24"/>
          <w:szCs w:val="24"/>
        </w:rPr>
        <w:t>Report from the OSPS Oversight Committee</w:t>
      </w:r>
    </w:p>
    <w:p w:rsidR="001371CB" w:rsidRPr="00CD6528" w:rsidRDefault="001371CB" w:rsidP="00274170">
      <w:pPr>
        <w:pStyle w:val="MediumGrid21"/>
        <w:spacing w:line="360" w:lineRule="auto"/>
        <w:rPr>
          <w:rFonts w:ascii="Times New Roman" w:hAnsi="Times New Roman"/>
          <w:sz w:val="24"/>
          <w:szCs w:val="24"/>
        </w:rPr>
      </w:pPr>
    </w:p>
    <w:p w:rsidR="00EF7C5F" w:rsidRPr="008A289E" w:rsidRDefault="00EF7C5F" w:rsidP="00274170">
      <w:pPr>
        <w:pStyle w:val="MediumGrid21"/>
        <w:spacing w:line="360" w:lineRule="auto"/>
        <w:rPr>
          <w:rFonts w:ascii="Times New Roman" w:hAnsi="Times New Roman"/>
          <w:b/>
          <w:sz w:val="24"/>
          <w:szCs w:val="24"/>
        </w:rPr>
      </w:pPr>
      <w:r w:rsidRPr="008A289E">
        <w:rPr>
          <w:rFonts w:ascii="Times New Roman" w:hAnsi="Times New Roman"/>
          <w:b/>
          <w:sz w:val="24"/>
          <w:szCs w:val="24"/>
        </w:rPr>
        <w:t>Approval of the Following Projects</w:t>
      </w:r>
      <w:r w:rsidR="00851350" w:rsidRPr="008A289E">
        <w:rPr>
          <w:rFonts w:ascii="Times New Roman" w:hAnsi="Times New Roman"/>
          <w:b/>
          <w:sz w:val="24"/>
          <w:szCs w:val="24"/>
        </w:rPr>
        <w:t>:</w:t>
      </w:r>
    </w:p>
    <w:p w:rsidR="00B03DAB" w:rsidRPr="001371CB" w:rsidRDefault="00B03DAB" w:rsidP="00274170">
      <w:pPr>
        <w:pStyle w:val="MediumGrid21"/>
        <w:spacing w:line="360" w:lineRule="auto"/>
        <w:rPr>
          <w:rFonts w:ascii="Times New Roman" w:hAnsi="Times New Roman"/>
          <w:b/>
          <w:sz w:val="24"/>
          <w:szCs w:val="24"/>
        </w:rPr>
      </w:pPr>
    </w:p>
    <w:p w:rsid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The Burdens of White Supremacy and the Politics of Asian Immobility</w:t>
      </w:r>
      <w:r w:rsidRPr="001371CB">
        <w:rPr>
          <w:rFonts w:ascii="Times New Roman" w:hAnsi="Times New Roman"/>
          <w:bCs/>
          <w:sz w:val="24"/>
          <w:szCs w:val="24"/>
        </w:rPr>
        <w:t xml:space="preserve"> by David Atkinson (CG)</w:t>
      </w:r>
    </w:p>
    <w:p w:rsidR="001371CB" w:rsidRPr="001B72CD" w:rsidRDefault="001371CB" w:rsidP="001371CB">
      <w:pPr>
        <w:spacing w:after="0" w:line="240" w:lineRule="auto"/>
        <w:ind w:left="360"/>
        <w:rPr>
          <w:rFonts w:ascii="Times New Roman" w:hAnsi="Times New Roman"/>
          <w:b/>
          <w:bCs/>
          <w:sz w:val="24"/>
          <w:szCs w:val="24"/>
        </w:rPr>
      </w:pPr>
      <w:r w:rsidRPr="001B72CD">
        <w:rPr>
          <w:rFonts w:ascii="Times New Roman" w:hAnsi="Times New Roman"/>
          <w:b/>
          <w:bCs/>
          <w:sz w:val="24"/>
          <w:szCs w:val="24"/>
        </w:rPr>
        <w:t>Comments:</w:t>
      </w:r>
    </w:p>
    <w:p w:rsidR="001371CB" w:rsidRPr="001371CB" w:rsidRDefault="001371CB" w:rsidP="001371CB">
      <w:pPr>
        <w:ind w:left="36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Running Side by Side: An Ethnography of Prison Life in Brazil</w:t>
      </w:r>
      <w:r w:rsidRPr="001371CB">
        <w:rPr>
          <w:rFonts w:ascii="Times New Roman" w:hAnsi="Times New Roman"/>
          <w:bCs/>
          <w:caps/>
          <w:sz w:val="24"/>
          <w:szCs w:val="24"/>
        </w:rPr>
        <w:br/>
      </w:r>
      <w:r w:rsidRPr="001371CB">
        <w:rPr>
          <w:rFonts w:ascii="Times New Roman" w:hAnsi="Times New Roman"/>
          <w:bCs/>
          <w:sz w:val="24"/>
          <w:szCs w:val="24"/>
        </w:rPr>
        <w:t xml:space="preserve"> by Karina Biondi (EM)</w:t>
      </w:r>
      <w:r>
        <w:rPr>
          <w:rFonts w:ascii="Times New Roman" w:hAnsi="Times New Roman"/>
          <w:bCs/>
          <w:sz w:val="24"/>
          <w:szCs w:val="24"/>
        </w:rPr>
        <w:br/>
      </w:r>
      <w:r w:rsidRPr="001B72CD">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Understanding Health Inequalities and Justice: Bridging Perspectives for New Conversations</w:t>
      </w:r>
      <w:r w:rsidRPr="001371CB">
        <w:rPr>
          <w:rFonts w:ascii="Times New Roman" w:hAnsi="Times New Roman"/>
          <w:b/>
          <w:bCs/>
          <w:sz w:val="24"/>
          <w:szCs w:val="24"/>
        </w:rPr>
        <w:t xml:space="preserve"> </w:t>
      </w:r>
      <w:r w:rsidRPr="001371CB">
        <w:rPr>
          <w:rFonts w:ascii="Times New Roman" w:hAnsi="Times New Roman"/>
          <w:bCs/>
          <w:sz w:val="24"/>
          <w:szCs w:val="24"/>
        </w:rPr>
        <w:t xml:space="preserve">edited by Mara </w:t>
      </w:r>
      <w:proofErr w:type="spellStart"/>
      <w:r w:rsidRPr="001371CB">
        <w:rPr>
          <w:rFonts w:ascii="Times New Roman" w:hAnsi="Times New Roman"/>
          <w:bCs/>
          <w:sz w:val="24"/>
          <w:szCs w:val="24"/>
        </w:rPr>
        <w:t>Buchbinder</w:t>
      </w:r>
      <w:proofErr w:type="spellEnd"/>
      <w:r w:rsidRPr="001371CB">
        <w:rPr>
          <w:rFonts w:ascii="Times New Roman" w:hAnsi="Times New Roman"/>
          <w:bCs/>
          <w:sz w:val="24"/>
          <w:szCs w:val="24"/>
        </w:rPr>
        <w:t xml:space="preserve">, Michele </w:t>
      </w:r>
      <w:proofErr w:type="spellStart"/>
      <w:r w:rsidRPr="001371CB">
        <w:rPr>
          <w:rFonts w:ascii="Times New Roman" w:hAnsi="Times New Roman"/>
          <w:bCs/>
          <w:sz w:val="24"/>
          <w:szCs w:val="24"/>
        </w:rPr>
        <w:t>Rivkin</w:t>
      </w:r>
      <w:proofErr w:type="spellEnd"/>
      <w:r w:rsidRPr="001371CB">
        <w:rPr>
          <w:rFonts w:ascii="Times New Roman" w:hAnsi="Times New Roman"/>
          <w:bCs/>
          <w:sz w:val="24"/>
          <w:szCs w:val="24"/>
        </w:rPr>
        <w:t>-Fish, and Rebecca Walker (JP)</w:t>
      </w:r>
      <w:r>
        <w:rPr>
          <w:rFonts w:ascii="Times New Roman" w:hAnsi="Times New Roman"/>
          <w:bCs/>
          <w:sz w:val="24"/>
          <w:szCs w:val="24"/>
        </w:rPr>
        <w:br/>
      </w:r>
      <w:r w:rsidRPr="001B72CD">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 xml:space="preserve">Revolution and Reconciliation: The Student Interracial Ministry, Liberal Protestantism, and the Civil Rights Movement </w:t>
      </w:r>
      <w:r w:rsidRPr="001371CB">
        <w:rPr>
          <w:rFonts w:ascii="Times New Roman" w:hAnsi="Times New Roman"/>
          <w:bCs/>
          <w:sz w:val="24"/>
          <w:szCs w:val="24"/>
        </w:rPr>
        <w:t>by David P. Cline (BP)</w:t>
      </w:r>
      <w:r>
        <w:rPr>
          <w:rFonts w:ascii="Times New Roman" w:hAnsi="Times New Roman"/>
          <w:bCs/>
          <w:sz w:val="24"/>
          <w:szCs w:val="24"/>
        </w:rPr>
        <w:br/>
      </w:r>
      <w:r w:rsidRPr="001371CB">
        <w:rPr>
          <w:rFonts w:ascii="Times New Roman" w:hAnsi="Times New Roman"/>
          <w:b/>
          <w:bCs/>
          <w:sz w:val="24"/>
          <w:szCs w:val="24"/>
        </w:rPr>
        <w:t xml:space="preserve">Comments: </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lastRenderedPageBreak/>
        <w:t>Hard Work Is Not Enough: The Politics of Inequality and Coercion in an Urban Transit Workplace</w:t>
      </w:r>
      <w:r w:rsidRPr="001371CB">
        <w:rPr>
          <w:rFonts w:ascii="Times New Roman" w:hAnsi="Times New Roman"/>
          <w:b/>
          <w:bCs/>
          <w:sz w:val="24"/>
          <w:szCs w:val="24"/>
        </w:rPr>
        <w:t xml:space="preserve"> </w:t>
      </w:r>
      <w:r w:rsidRPr="001371CB">
        <w:rPr>
          <w:rFonts w:ascii="Times New Roman" w:hAnsi="Times New Roman"/>
          <w:bCs/>
          <w:sz w:val="24"/>
          <w:szCs w:val="24"/>
        </w:rPr>
        <w:t xml:space="preserve">by </w:t>
      </w:r>
      <w:proofErr w:type="spellStart"/>
      <w:r w:rsidRPr="001371CB">
        <w:rPr>
          <w:rFonts w:ascii="Times New Roman" w:hAnsi="Times New Roman"/>
          <w:bCs/>
          <w:sz w:val="24"/>
          <w:szCs w:val="24"/>
        </w:rPr>
        <w:t>Katrinell</w:t>
      </w:r>
      <w:proofErr w:type="spellEnd"/>
      <w:r w:rsidRPr="001371CB">
        <w:rPr>
          <w:rFonts w:ascii="Times New Roman" w:hAnsi="Times New Roman"/>
          <w:bCs/>
          <w:sz w:val="24"/>
          <w:szCs w:val="24"/>
        </w:rPr>
        <w:t xml:space="preserve"> Davis (JP)</w:t>
      </w:r>
      <w:r>
        <w:rPr>
          <w:rFonts w:ascii="Times New Roman" w:hAnsi="Times New Roman"/>
          <w:bCs/>
          <w:sz w:val="24"/>
          <w:szCs w:val="24"/>
        </w:rPr>
        <w:br/>
      </w:r>
      <w:r w:rsidRPr="001371CB">
        <w:rPr>
          <w:rFonts w:ascii="Times New Roman" w:hAnsi="Times New Roman"/>
          <w:b/>
          <w:bCs/>
          <w:sz w:val="24"/>
          <w:szCs w:val="24"/>
        </w:rPr>
        <w:t xml:space="preserve">Comments: </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War in Earnest: The Union and its Effort to Wage a Just War</w:t>
      </w:r>
      <w:r w:rsidRPr="001371CB">
        <w:rPr>
          <w:rFonts w:ascii="Times New Roman" w:hAnsi="Times New Roman"/>
          <w:bCs/>
          <w:sz w:val="24"/>
          <w:szCs w:val="24"/>
        </w:rPr>
        <w:t xml:space="preserve"> </w:t>
      </w:r>
      <w:r w:rsidRPr="001371CB">
        <w:rPr>
          <w:rFonts w:ascii="Times New Roman" w:hAnsi="Times New Roman"/>
          <w:bCs/>
          <w:sz w:val="24"/>
          <w:szCs w:val="24"/>
        </w:rPr>
        <w:br/>
        <w:t xml:space="preserve">by D.H. </w:t>
      </w:r>
      <w:proofErr w:type="spellStart"/>
      <w:r w:rsidRPr="001371CB">
        <w:rPr>
          <w:rFonts w:ascii="Times New Roman" w:hAnsi="Times New Roman"/>
          <w:bCs/>
          <w:sz w:val="24"/>
          <w:szCs w:val="24"/>
        </w:rPr>
        <w:t>Dilbeck</w:t>
      </w:r>
      <w:proofErr w:type="spellEnd"/>
      <w:r w:rsidRPr="001371CB">
        <w:rPr>
          <w:rFonts w:ascii="Times New Roman" w:hAnsi="Times New Roman"/>
          <w:bCs/>
          <w:sz w:val="24"/>
          <w:szCs w:val="24"/>
        </w:rPr>
        <w:t xml:space="preserve"> (MSV)</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Recaptured: African Shipmates in the Aftermath of the Nineteenth-Century Illegal Slave Trade</w:t>
      </w:r>
      <w:r w:rsidRPr="001371CB">
        <w:rPr>
          <w:rFonts w:ascii="Times New Roman" w:hAnsi="Times New Roman"/>
          <w:b/>
          <w:bCs/>
          <w:sz w:val="24"/>
          <w:szCs w:val="24"/>
        </w:rPr>
        <w:t xml:space="preserve"> </w:t>
      </w:r>
      <w:r w:rsidRPr="001371CB">
        <w:rPr>
          <w:rFonts w:ascii="Times New Roman" w:hAnsi="Times New Roman"/>
          <w:bCs/>
          <w:sz w:val="24"/>
          <w:szCs w:val="24"/>
        </w:rPr>
        <w:t xml:space="preserve">by </w:t>
      </w:r>
      <w:proofErr w:type="spellStart"/>
      <w:r w:rsidRPr="001371CB">
        <w:rPr>
          <w:rFonts w:ascii="Times New Roman" w:hAnsi="Times New Roman"/>
          <w:bCs/>
          <w:sz w:val="24"/>
          <w:szCs w:val="24"/>
        </w:rPr>
        <w:t>Sharla</w:t>
      </w:r>
      <w:proofErr w:type="spellEnd"/>
      <w:r w:rsidRPr="001371CB">
        <w:rPr>
          <w:rFonts w:ascii="Times New Roman" w:hAnsi="Times New Roman"/>
          <w:bCs/>
          <w:sz w:val="24"/>
          <w:szCs w:val="24"/>
        </w:rPr>
        <w:t xml:space="preserve"> M. Fett (CG)</w:t>
      </w:r>
      <w:r>
        <w:rPr>
          <w:rFonts w:ascii="Times New Roman" w:hAnsi="Times New Roman"/>
          <w:bCs/>
          <w:sz w:val="24"/>
          <w:szCs w:val="24"/>
        </w:rPr>
        <w:br/>
      </w:r>
      <w:bookmarkStart w:id="0" w:name="_GoBack"/>
      <w:r w:rsidRPr="001B72CD">
        <w:rPr>
          <w:rFonts w:ascii="Times New Roman" w:hAnsi="Times New Roman"/>
          <w:b/>
          <w:bCs/>
          <w:sz w:val="24"/>
          <w:szCs w:val="24"/>
        </w:rPr>
        <w:t>Comments:</w:t>
      </w:r>
      <w:bookmarkEnd w:id="0"/>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The Yankee Plague: Escaped Federal Prisoners of War and the Collapse of the Confederacy</w:t>
      </w:r>
      <w:r w:rsidRPr="001371CB">
        <w:rPr>
          <w:rFonts w:ascii="Times New Roman" w:hAnsi="Times New Roman"/>
          <w:bCs/>
          <w:sz w:val="24"/>
          <w:szCs w:val="24"/>
        </w:rPr>
        <w:t xml:space="preserve"> by </w:t>
      </w:r>
      <w:proofErr w:type="spellStart"/>
      <w:r w:rsidRPr="001371CB">
        <w:rPr>
          <w:rFonts w:ascii="Times New Roman" w:hAnsi="Times New Roman"/>
          <w:bCs/>
          <w:sz w:val="24"/>
          <w:szCs w:val="24"/>
        </w:rPr>
        <w:t>Lorien</w:t>
      </w:r>
      <w:proofErr w:type="spellEnd"/>
      <w:r w:rsidRPr="001371CB">
        <w:rPr>
          <w:rFonts w:ascii="Times New Roman" w:hAnsi="Times New Roman"/>
          <w:bCs/>
          <w:sz w:val="24"/>
          <w:szCs w:val="24"/>
        </w:rPr>
        <w:t xml:space="preserve"> Foote (MSV)</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 xml:space="preserve">Chicken: </w:t>
      </w:r>
      <w:r w:rsidRPr="001371CB">
        <w:rPr>
          <w:rFonts w:ascii="Times New Roman" w:hAnsi="Times New Roman"/>
          <w:bCs/>
          <w:i/>
          <w:iCs/>
          <w:caps/>
          <w:sz w:val="24"/>
          <w:szCs w:val="24"/>
        </w:rPr>
        <w:t xml:space="preserve">a </w:t>
      </w:r>
      <w:r w:rsidRPr="001371CB">
        <w:rPr>
          <w:rFonts w:ascii="Times New Roman" w:hAnsi="Times New Roman"/>
          <w:bCs/>
          <w:caps/>
          <w:sz w:val="24"/>
          <w:szCs w:val="24"/>
        </w:rPr>
        <w:t>Savor the South</w:t>
      </w:r>
      <w:r w:rsidRPr="001371CB">
        <w:rPr>
          <w:rFonts w:ascii="Times New Roman" w:hAnsi="Times New Roman"/>
          <w:bCs/>
          <w:caps/>
          <w:sz w:val="24"/>
          <w:szCs w:val="24"/>
          <w:vertAlign w:val="superscript"/>
        </w:rPr>
        <w:t xml:space="preserve">® </w:t>
      </w:r>
      <w:r w:rsidRPr="001371CB">
        <w:rPr>
          <w:rFonts w:ascii="Times New Roman" w:hAnsi="Times New Roman"/>
          <w:bCs/>
          <w:i/>
          <w:iCs/>
          <w:caps/>
          <w:sz w:val="24"/>
          <w:szCs w:val="24"/>
        </w:rPr>
        <w:t>cookbook</w:t>
      </w:r>
      <w:r w:rsidRPr="001371CB">
        <w:rPr>
          <w:rFonts w:ascii="Times New Roman" w:hAnsi="Times New Roman"/>
          <w:bCs/>
          <w:i/>
          <w:iCs/>
          <w:sz w:val="24"/>
          <w:szCs w:val="24"/>
        </w:rPr>
        <w:t xml:space="preserve"> </w:t>
      </w:r>
      <w:r>
        <w:rPr>
          <w:rFonts w:ascii="Times New Roman" w:hAnsi="Times New Roman"/>
          <w:bCs/>
          <w:iCs/>
          <w:sz w:val="24"/>
          <w:szCs w:val="24"/>
        </w:rPr>
        <w:t xml:space="preserve">by Cynthia </w:t>
      </w:r>
      <w:proofErr w:type="spellStart"/>
      <w:r>
        <w:rPr>
          <w:rFonts w:ascii="Times New Roman" w:hAnsi="Times New Roman"/>
          <w:bCs/>
          <w:iCs/>
          <w:sz w:val="24"/>
          <w:szCs w:val="24"/>
        </w:rPr>
        <w:t>Graubart</w:t>
      </w:r>
      <w:proofErr w:type="spellEnd"/>
      <w:r>
        <w:rPr>
          <w:rFonts w:ascii="Times New Roman" w:hAnsi="Times New Roman"/>
          <w:bCs/>
          <w:iCs/>
          <w:sz w:val="24"/>
          <w:szCs w:val="24"/>
        </w:rPr>
        <w:t xml:space="preserve"> (EM)</w:t>
      </w:r>
      <w:r>
        <w:rPr>
          <w:rFonts w:ascii="Times New Roman" w:hAnsi="Times New Roman"/>
          <w:bCs/>
          <w:i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Making Jazz Albums: An Oral History of Record Production</w:t>
      </w:r>
      <w:r w:rsidRPr="001371CB">
        <w:rPr>
          <w:rFonts w:ascii="Times New Roman" w:hAnsi="Times New Roman"/>
          <w:bCs/>
          <w:sz w:val="24"/>
          <w:szCs w:val="24"/>
        </w:rPr>
        <w:t xml:space="preserve"> </w:t>
      </w:r>
      <w:r w:rsidRPr="001371CB">
        <w:rPr>
          <w:rFonts w:ascii="Times New Roman" w:hAnsi="Times New Roman"/>
          <w:bCs/>
          <w:sz w:val="24"/>
          <w:szCs w:val="24"/>
        </w:rPr>
        <w:br/>
        <w:t>by Michael Jarrett (MSV)</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A Prescription for Change: The Looming Crisis in Drug Development</w:t>
      </w:r>
      <w:r w:rsidRPr="001371CB">
        <w:rPr>
          <w:rFonts w:ascii="Times New Roman" w:hAnsi="Times New Roman"/>
          <w:bCs/>
          <w:sz w:val="24"/>
          <w:szCs w:val="24"/>
        </w:rPr>
        <w:t xml:space="preserve"> by Michael S. Kinch (JP)</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Collapse: The Struggle to Save the Soviet Economy</w:t>
      </w:r>
      <w:r w:rsidRPr="001371CB">
        <w:rPr>
          <w:rFonts w:ascii="Times New Roman" w:hAnsi="Times New Roman"/>
          <w:bCs/>
          <w:sz w:val="24"/>
          <w:szCs w:val="24"/>
        </w:rPr>
        <w:t xml:space="preserve"> by Chris Miller (CG)</w:t>
      </w:r>
      <w:r>
        <w:rPr>
          <w:rFonts w:ascii="Times New Roman" w:hAnsi="Times New Roman"/>
          <w:bCs/>
          <w:sz w:val="24"/>
          <w:szCs w:val="24"/>
        </w:rPr>
        <w:br/>
      </w:r>
      <w:r w:rsidRPr="001371CB">
        <w:rPr>
          <w:rFonts w:ascii="Times New Roman" w:hAnsi="Times New Roman"/>
          <w:b/>
          <w:bCs/>
          <w:sz w:val="24"/>
          <w:szCs w:val="24"/>
        </w:rPr>
        <w:t>Comments:</w:t>
      </w:r>
      <w:r w:rsidRPr="001371CB">
        <w:rPr>
          <w:rFonts w:ascii="Times New Roman" w:hAnsi="Times New Roman"/>
          <w:b/>
          <w:bCs/>
          <w:sz w:val="24"/>
          <w:szCs w:val="24"/>
        </w:rPr>
        <w:t xml:space="preserve"> </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A Field Guide to Antietam: Experiencing the Battlefield through Its History, People, and Places</w:t>
      </w:r>
      <w:r w:rsidRPr="001371CB">
        <w:rPr>
          <w:rFonts w:ascii="Times New Roman" w:hAnsi="Times New Roman"/>
          <w:bCs/>
          <w:sz w:val="24"/>
          <w:szCs w:val="24"/>
        </w:rPr>
        <w:t xml:space="preserve"> by Carol Reardon and Tom </w:t>
      </w:r>
      <w:proofErr w:type="spellStart"/>
      <w:r w:rsidRPr="001371CB">
        <w:rPr>
          <w:rFonts w:ascii="Times New Roman" w:hAnsi="Times New Roman"/>
          <w:bCs/>
          <w:sz w:val="24"/>
          <w:szCs w:val="24"/>
        </w:rPr>
        <w:t>Vossler</w:t>
      </w:r>
      <w:proofErr w:type="spellEnd"/>
      <w:r w:rsidRPr="001371CB">
        <w:rPr>
          <w:rFonts w:ascii="Times New Roman" w:hAnsi="Times New Roman"/>
          <w:bCs/>
          <w:sz w:val="24"/>
          <w:szCs w:val="24"/>
        </w:rPr>
        <w:t xml:space="preserve"> (MSV)</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Competing for Inclusion: The Rise and Fall of Racially Integrated Higher Education, 1865-1915</w:t>
      </w:r>
      <w:r w:rsidRPr="001371CB">
        <w:rPr>
          <w:rFonts w:ascii="Times New Roman" w:hAnsi="Times New Roman"/>
          <w:bCs/>
          <w:sz w:val="24"/>
          <w:szCs w:val="24"/>
        </w:rPr>
        <w:t xml:space="preserve"> by Christi Smith (JP)</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lastRenderedPageBreak/>
        <w:t>The Lives in Objects: Native American and British American Cultures of Production, Exchange, and Consumption in the Colonial Southeast</w:t>
      </w:r>
      <w:r w:rsidRPr="001371CB">
        <w:rPr>
          <w:rFonts w:ascii="Times New Roman" w:hAnsi="Times New Roman"/>
          <w:bCs/>
          <w:sz w:val="24"/>
          <w:szCs w:val="24"/>
        </w:rPr>
        <w:t xml:space="preserve"> by Jessica Stern (MSV)</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 xml:space="preserve">Bacon: </w:t>
      </w:r>
      <w:r w:rsidRPr="001371CB">
        <w:rPr>
          <w:rFonts w:ascii="Times New Roman" w:hAnsi="Times New Roman"/>
          <w:bCs/>
          <w:i/>
          <w:iCs/>
          <w:caps/>
          <w:sz w:val="24"/>
          <w:szCs w:val="24"/>
        </w:rPr>
        <w:t xml:space="preserve">a </w:t>
      </w:r>
      <w:r w:rsidRPr="001371CB">
        <w:rPr>
          <w:rFonts w:ascii="Times New Roman" w:hAnsi="Times New Roman"/>
          <w:bCs/>
          <w:caps/>
          <w:sz w:val="24"/>
          <w:szCs w:val="24"/>
        </w:rPr>
        <w:t>Savor the South</w:t>
      </w:r>
      <w:r w:rsidRPr="001371CB">
        <w:rPr>
          <w:rFonts w:ascii="Times New Roman" w:hAnsi="Times New Roman"/>
          <w:bCs/>
          <w:caps/>
          <w:sz w:val="24"/>
          <w:szCs w:val="24"/>
          <w:vertAlign w:val="superscript"/>
        </w:rPr>
        <w:t>®</w:t>
      </w:r>
      <w:r w:rsidRPr="001371CB">
        <w:rPr>
          <w:rFonts w:ascii="Times New Roman" w:hAnsi="Times New Roman"/>
          <w:bCs/>
          <w:caps/>
          <w:sz w:val="24"/>
          <w:szCs w:val="24"/>
        </w:rPr>
        <w:t xml:space="preserve"> </w:t>
      </w:r>
      <w:r w:rsidRPr="001371CB">
        <w:rPr>
          <w:rFonts w:ascii="Times New Roman" w:hAnsi="Times New Roman"/>
          <w:bCs/>
          <w:i/>
          <w:iCs/>
          <w:caps/>
          <w:sz w:val="24"/>
          <w:szCs w:val="24"/>
        </w:rPr>
        <w:t>cookbook</w:t>
      </w:r>
      <w:r w:rsidRPr="001371CB">
        <w:rPr>
          <w:rFonts w:ascii="Times New Roman" w:hAnsi="Times New Roman"/>
          <w:bCs/>
          <w:iCs/>
          <w:caps/>
          <w:sz w:val="24"/>
          <w:szCs w:val="24"/>
        </w:rPr>
        <w:t xml:space="preserve"> </w:t>
      </w:r>
      <w:r w:rsidRPr="001371CB">
        <w:rPr>
          <w:rFonts w:ascii="Times New Roman" w:hAnsi="Times New Roman"/>
          <w:bCs/>
          <w:iCs/>
          <w:sz w:val="24"/>
          <w:szCs w:val="24"/>
        </w:rPr>
        <w:t>by Fred Thompson</w:t>
      </w:r>
      <w:r>
        <w:rPr>
          <w:rFonts w:ascii="Times New Roman" w:hAnsi="Times New Roman"/>
          <w:bCs/>
          <w:i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Cs/>
          <w:sz w:val="24"/>
          <w:szCs w:val="24"/>
        </w:rPr>
      </w:pPr>
      <w:r w:rsidRPr="001371CB">
        <w:rPr>
          <w:rFonts w:ascii="Times New Roman" w:hAnsi="Times New Roman"/>
          <w:bCs/>
          <w:caps/>
          <w:sz w:val="24"/>
          <w:szCs w:val="24"/>
        </w:rPr>
        <w:t>Marching toward Madness: The End of a Dynasty and the Transformation of College Basketball, 1973-74</w:t>
      </w:r>
      <w:r w:rsidRPr="001371CB">
        <w:rPr>
          <w:rFonts w:ascii="Times New Roman" w:hAnsi="Times New Roman"/>
          <w:bCs/>
          <w:sz w:val="24"/>
          <w:szCs w:val="24"/>
        </w:rPr>
        <w:t xml:space="preserve"> by J. Samuel Walker and Randy Roberts (CG)</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pStyle w:val="ListParagraph"/>
        <w:ind w:left="1080"/>
        <w:rPr>
          <w:rFonts w:ascii="Times New Roman" w:hAnsi="Times New Roman"/>
          <w:bCs/>
          <w:sz w:val="24"/>
          <w:szCs w:val="24"/>
        </w:rPr>
      </w:pPr>
    </w:p>
    <w:p w:rsidR="001371CB" w:rsidRPr="001371CB" w:rsidRDefault="001371CB" w:rsidP="001371CB">
      <w:pPr>
        <w:numPr>
          <w:ilvl w:val="0"/>
          <w:numId w:val="13"/>
        </w:numPr>
        <w:spacing w:after="0" w:line="240" w:lineRule="auto"/>
        <w:ind w:left="360"/>
        <w:rPr>
          <w:rFonts w:ascii="Times New Roman" w:hAnsi="Times New Roman"/>
          <w:b/>
          <w:bCs/>
          <w:sz w:val="24"/>
          <w:szCs w:val="24"/>
        </w:rPr>
      </w:pPr>
      <w:r w:rsidRPr="001371CB">
        <w:rPr>
          <w:rFonts w:ascii="Times New Roman" w:hAnsi="Times New Roman"/>
          <w:bCs/>
          <w:caps/>
          <w:sz w:val="24"/>
          <w:szCs w:val="24"/>
        </w:rPr>
        <w:t>Lovie: A Midwife's Story</w:t>
      </w:r>
      <w:r w:rsidRPr="001371CB">
        <w:rPr>
          <w:rFonts w:ascii="Times New Roman" w:hAnsi="Times New Roman"/>
          <w:bCs/>
          <w:sz w:val="24"/>
          <w:szCs w:val="24"/>
        </w:rPr>
        <w:t xml:space="preserve"> by Lisa </w:t>
      </w:r>
      <w:proofErr w:type="spellStart"/>
      <w:r w:rsidRPr="001371CB">
        <w:rPr>
          <w:rFonts w:ascii="Times New Roman" w:hAnsi="Times New Roman"/>
          <w:bCs/>
          <w:sz w:val="24"/>
          <w:szCs w:val="24"/>
        </w:rPr>
        <w:t>Yarger</w:t>
      </w:r>
      <w:proofErr w:type="spellEnd"/>
      <w:r w:rsidRPr="001371CB">
        <w:rPr>
          <w:rFonts w:ascii="Times New Roman" w:hAnsi="Times New Roman"/>
          <w:bCs/>
          <w:sz w:val="24"/>
          <w:szCs w:val="24"/>
        </w:rPr>
        <w:t xml:space="preserve"> (JP)</w:t>
      </w:r>
      <w:r>
        <w:rPr>
          <w:rFonts w:ascii="Times New Roman" w:hAnsi="Times New Roman"/>
          <w:bCs/>
          <w:sz w:val="24"/>
          <w:szCs w:val="24"/>
        </w:rPr>
        <w:br/>
      </w:r>
      <w:r w:rsidRPr="001371CB">
        <w:rPr>
          <w:rFonts w:ascii="Times New Roman" w:hAnsi="Times New Roman"/>
          <w:b/>
          <w:bCs/>
          <w:sz w:val="24"/>
          <w:szCs w:val="24"/>
        </w:rPr>
        <w:t>Comments:</w:t>
      </w:r>
    </w:p>
    <w:p w:rsidR="001371CB" w:rsidRPr="001371CB" w:rsidRDefault="001371CB" w:rsidP="001371CB">
      <w:pPr>
        <w:rPr>
          <w:rFonts w:ascii="Times New Roman" w:hAnsi="Times New Roman"/>
          <w:sz w:val="24"/>
          <w:szCs w:val="24"/>
        </w:rPr>
      </w:pPr>
    </w:p>
    <w:p w:rsidR="004C5B21" w:rsidRPr="00604AD3" w:rsidRDefault="00D35CD3" w:rsidP="00274170">
      <w:pPr>
        <w:pStyle w:val="ListParagraph"/>
        <w:spacing w:line="360" w:lineRule="auto"/>
        <w:ind w:left="0"/>
        <w:rPr>
          <w:rFonts w:ascii="Times New Roman" w:hAnsi="Times New Roman"/>
          <w:sz w:val="24"/>
          <w:szCs w:val="24"/>
        </w:rPr>
      </w:pPr>
      <w:r w:rsidRPr="00604AD3">
        <w:rPr>
          <w:rFonts w:ascii="Times New Roman" w:hAnsi="Times New Roman"/>
          <w:sz w:val="24"/>
          <w:szCs w:val="24"/>
        </w:rPr>
        <w:t>The meeting adjourned at</w:t>
      </w:r>
      <w:r w:rsidR="002A791D">
        <w:rPr>
          <w:rFonts w:ascii="Times New Roman" w:hAnsi="Times New Roman"/>
          <w:sz w:val="24"/>
          <w:szCs w:val="24"/>
        </w:rPr>
        <w:t xml:space="preserve"> </w:t>
      </w:r>
    </w:p>
    <w:p w:rsidR="001371CB" w:rsidRPr="001371CB" w:rsidRDefault="001371CB" w:rsidP="001371CB">
      <w:pPr>
        <w:rPr>
          <w:rFonts w:ascii="Times New Roman" w:hAnsi="Times New Roman"/>
          <w:sz w:val="24"/>
          <w:szCs w:val="24"/>
        </w:rPr>
      </w:pPr>
      <w:r w:rsidRPr="001371CB">
        <w:rPr>
          <w:rFonts w:ascii="Times New Roman" w:hAnsi="Times New Roman"/>
          <w:sz w:val="24"/>
          <w:szCs w:val="24"/>
        </w:rPr>
        <w:t xml:space="preserve">Next meeting: 20 January, 2016, 1:30 </w:t>
      </w:r>
      <w:r w:rsidRPr="001371CB">
        <w:rPr>
          <w:rFonts w:ascii="Times New Roman" w:hAnsi="Times New Roman"/>
          <w:smallCaps/>
          <w:sz w:val="24"/>
          <w:szCs w:val="24"/>
        </w:rPr>
        <w:t>p.m.,</w:t>
      </w:r>
      <w:r w:rsidRPr="001371CB">
        <w:rPr>
          <w:rFonts w:ascii="Times New Roman" w:hAnsi="Times New Roman"/>
          <w:sz w:val="24"/>
          <w:szCs w:val="24"/>
        </w:rPr>
        <w:t xml:space="preserve"> Brooks Hall</w:t>
      </w:r>
    </w:p>
    <w:p w:rsidR="004C5B21" w:rsidRDefault="004C5B21" w:rsidP="004C5B21">
      <w:pPr>
        <w:pStyle w:val="ColorfulList-Accent11"/>
        <w:spacing w:line="360" w:lineRule="auto"/>
        <w:ind w:left="0"/>
      </w:pPr>
    </w:p>
    <w:p w:rsidR="00E063D4" w:rsidRDefault="00E063D4">
      <w:pPr>
        <w:spacing w:after="0" w:line="240" w:lineRule="auto"/>
        <w:rPr>
          <w:rFonts w:ascii="Times New Roman" w:hAnsi="Times New Roman"/>
          <w:sz w:val="24"/>
          <w:szCs w:val="24"/>
        </w:rPr>
      </w:pPr>
      <w:r>
        <w:rPr>
          <w:rFonts w:ascii="Times New Roman" w:hAnsi="Times New Roman"/>
          <w:sz w:val="24"/>
          <w:szCs w:val="24"/>
        </w:rPr>
        <w:br w:type="page"/>
      </w:r>
    </w:p>
    <w:p w:rsidR="00295E93" w:rsidRPr="0019496E" w:rsidRDefault="009C7F58" w:rsidP="00295E93">
      <w:pPr>
        <w:spacing w:after="0" w:line="240" w:lineRule="auto"/>
        <w:jc w:val="center"/>
        <w:rPr>
          <w:rFonts w:ascii="Times New Roman" w:hAnsi="Times New Roman"/>
          <w:b/>
          <w:sz w:val="24"/>
          <w:szCs w:val="24"/>
        </w:rPr>
      </w:pPr>
      <w:r>
        <w:rPr>
          <w:rFonts w:ascii="Times New Roman" w:hAnsi="Times New Roman"/>
          <w:b/>
          <w:sz w:val="24"/>
          <w:szCs w:val="24"/>
        </w:rPr>
        <w:lastRenderedPageBreak/>
        <w:t>Annual</w:t>
      </w:r>
      <w:r w:rsidR="00295E93" w:rsidRPr="0019496E">
        <w:rPr>
          <w:rFonts w:ascii="Times New Roman" w:hAnsi="Times New Roman"/>
          <w:b/>
          <w:sz w:val="24"/>
          <w:szCs w:val="24"/>
        </w:rPr>
        <w:t xml:space="preserve"> Report to the</w:t>
      </w:r>
    </w:p>
    <w:p w:rsidR="00295E93" w:rsidRPr="0019496E" w:rsidRDefault="00295E93" w:rsidP="00295E93">
      <w:pPr>
        <w:spacing w:after="0" w:line="240" w:lineRule="auto"/>
        <w:jc w:val="center"/>
        <w:rPr>
          <w:rFonts w:ascii="Times New Roman" w:hAnsi="Times New Roman"/>
          <w:b/>
          <w:sz w:val="24"/>
          <w:szCs w:val="24"/>
        </w:rPr>
      </w:pPr>
      <w:r w:rsidRPr="0019496E">
        <w:rPr>
          <w:rFonts w:ascii="Times New Roman" w:hAnsi="Times New Roman"/>
          <w:b/>
          <w:sz w:val="24"/>
          <w:szCs w:val="24"/>
        </w:rPr>
        <w:t>UNC Press Board of Governors</w:t>
      </w:r>
    </w:p>
    <w:p w:rsidR="00295E93" w:rsidRPr="0019496E" w:rsidRDefault="00295E93" w:rsidP="00295E93">
      <w:pPr>
        <w:spacing w:after="0" w:line="240" w:lineRule="auto"/>
        <w:jc w:val="center"/>
        <w:rPr>
          <w:rFonts w:ascii="Times New Roman" w:hAnsi="Times New Roman"/>
          <w:b/>
          <w:sz w:val="24"/>
          <w:szCs w:val="24"/>
        </w:rPr>
      </w:pPr>
      <w:r>
        <w:rPr>
          <w:rFonts w:ascii="Times New Roman" w:hAnsi="Times New Roman"/>
          <w:b/>
          <w:sz w:val="24"/>
          <w:szCs w:val="24"/>
        </w:rPr>
        <w:t>2</w:t>
      </w:r>
      <w:r w:rsidR="009C7F58">
        <w:rPr>
          <w:rFonts w:ascii="Times New Roman" w:hAnsi="Times New Roman"/>
          <w:b/>
          <w:sz w:val="24"/>
          <w:szCs w:val="24"/>
        </w:rPr>
        <w:t>3</w:t>
      </w:r>
      <w:r>
        <w:rPr>
          <w:rFonts w:ascii="Times New Roman" w:hAnsi="Times New Roman"/>
          <w:b/>
          <w:sz w:val="24"/>
          <w:szCs w:val="24"/>
        </w:rPr>
        <w:t xml:space="preserve"> </w:t>
      </w:r>
      <w:r w:rsidR="009C7F58">
        <w:rPr>
          <w:rFonts w:ascii="Times New Roman" w:hAnsi="Times New Roman"/>
          <w:b/>
          <w:sz w:val="24"/>
          <w:szCs w:val="24"/>
        </w:rPr>
        <w:t>September</w:t>
      </w:r>
      <w:r>
        <w:rPr>
          <w:rFonts w:ascii="Times New Roman" w:hAnsi="Times New Roman"/>
          <w:b/>
          <w:sz w:val="24"/>
          <w:szCs w:val="24"/>
        </w:rPr>
        <w:t xml:space="preserve"> 2015</w:t>
      </w:r>
    </w:p>
    <w:p w:rsidR="00295E93" w:rsidRDefault="00295E93" w:rsidP="00295E93">
      <w:pPr>
        <w:rPr>
          <w:rFonts w:ascii="Times New Roman" w:hAnsi="Times New Roman"/>
          <w:sz w:val="24"/>
          <w:szCs w:val="24"/>
        </w:rPr>
      </w:pPr>
    </w:p>
    <w:p w:rsidR="009C7F58" w:rsidRDefault="009C7F58" w:rsidP="009C7F58">
      <w:pPr>
        <w:rPr>
          <w:rFonts w:ascii="Times New Roman" w:hAnsi="Times New Roman"/>
          <w:sz w:val="24"/>
          <w:szCs w:val="24"/>
        </w:rPr>
      </w:pPr>
      <w:r>
        <w:rPr>
          <w:rFonts w:ascii="Times New Roman" w:hAnsi="Times New Roman"/>
          <w:sz w:val="24"/>
          <w:szCs w:val="24"/>
        </w:rPr>
        <w:t xml:space="preserve">During Fiscal 2015, the Press witnessed a rebound in many of the sales and financial trends of recent years. After several years of sales declines, we grew our top line by almost 5% and actually generated a year-end surplus of $34,460. Many factors are driving this result (see the Financial Year-End narrative). But even in years when sales were significantly higher, a surplus has been a rare sighting, so I commend the dedication and effort of the entire Press staff that are collectively responsible for this result. </w:t>
      </w:r>
    </w:p>
    <w:p w:rsidR="009C7F58" w:rsidRPr="00B439CA" w:rsidRDefault="009C7F58" w:rsidP="009C7F58">
      <w:pPr>
        <w:rPr>
          <w:rFonts w:ascii="Times New Roman" w:hAnsi="Times New Roman"/>
          <w:sz w:val="24"/>
          <w:szCs w:val="24"/>
        </w:rPr>
      </w:pPr>
      <w:r>
        <w:rPr>
          <w:rFonts w:ascii="Times New Roman" w:hAnsi="Times New Roman"/>
          <w:sz w:val="24"/>
          <w:szCs w:val="24"/>
        </w:rPr>
        <w:t xml:space="preserve">The books we publish continue to generate critical and commercial impact. The Board is well aware of our two </w:t>
      </w:r>
      <w:r>
        <w:rPr>
          <w:rFonts w:ascii="Times New Roman" w:hAnsi="Times New Roman"/>
          <w:i/>
          <w:sz w:val="24"/>
          <w:szCs w:val="24"/>
        </w:rPr>
        <w:t xml:space="preserve">New York Times Best Sellers, </w:t>
      </w:r>
      <w:r>
        <w:rPr>
          <w:rFonts w:ascii="Times New Roman" w:hAnsi="Times New Roman"/>
          <w:sz w:val="24"/>
          <w:szCs w:val="24"/>
        </w:rPr>
        <w:t>the trade titles</w:t>
      </w:r>
      <w:r>
        <w:rPr>
          <w:rFonts w:ascii="Times New Roman" w:hAnsi="Times New Roman"/>
          <w:i/>
          <w:sz w:val="24"/>
          <w:szCs w:val="24"/>
        </w:rPr>
        <w:t xml:space="preserve"> Wayfaring Strangers </w:t>
      </w:r>
      <w:r>
        <w:rPr>
          <w:rFonts w:ascii="Times New Roman" w:hAnsi="Times New Roman"/>
          <w:sz w:val="24"/>
          <w:szCs w:val="24"/>
        </w:rPr>
        <w:t xml:space="preserve">and </w:t>
      </w:r>
      <w:r>
        <w:rPr>
          <w:rFonts w:ascii="Times New Roman" w:hAnsi="Times New Roman"/>
          <w:i/>
          <w:sz w:val="24"/>
          <w:szCs w:val="24"/>
        </w:rPr>
        <w:t>Amazing Place</w:t>
      </w:r>
      <w:r>
        <w:rPr>
          <w:rFonts w:ascii="Times New Roman" w:hAnsi="Times New Roman"/>
          <w:sz w:val="24"/>
          <w:szCs w:val="24"/>
        </w:rPr>
        <w:t xml:space="preserve">. But in terms of public impact, it is difficult to think of a book that presaged and informed current events more than </w:t>
      </w:r>
      <w:r>
        <w:rPr>
          <w:rFonts w:ascii="Times New Roman" w:hAnsi="Times New Roman"/>
          <w:i/>
          <w:sz w:val="24"/>
          <w:szCs w:val="24"/>
        </w:rPr>
        <w:t>Back Channel to Cuba: The Hidden History of Negotiations Between Washington and Havana</w:t>
      </w:r>
      <w:r>
        <w:rPr>
          <w:rFonts w:ascii="Times New Roman" w:hAnsi="Times New Roman"/>
          <w:sz w:val="24"/>
          <w:szCs w:val="24"/>
        </w:rPr>
        <w:t xml:space="preserve">. On our academic list, the anthology </w:t>
      </w:r>
      <w:r>
        <w:rPr>
          <w:rFonts w:ascii="Times New Roman" w:hAnsi="Times New Roman"/>
          <w:i/>
          <w:sz w:val="24"/>
          <w:szCs w:val="24"/>
        </w:rPr>
        <w:t xml:space="preserve">Toward an Intellectual History of Black </w:t>
      </w:r>
      <w:proofErr w:type="gramStart"/>
      <w:r>
        <w:rPr>
          <w:rFonts w:ascii="Times New Roman" w:hAnsi="Times New Roman"/>
          <w:i/>
          <w:sz w:val="24"/>
          <w:szCs w:val="24"/>
        </w:rPr>
        <w:t>Women,</w:t>
      </w:r>
      <w:proofErr w:type="gramEnd"/>
      <w:r>
        <w:rPr>
          <w:rFonts w:ascii="Times New Roman" w:hAnsi="Times New Roman"/>
          <w:i/>
          <w:sz w:val="24"/>
          <w:szCs w:val="24"/>
        </w:rPr>
        <w:t xml:space="preserve"> </w:t>
      </w:r>
      <w:r>
        <w:rPr>
          <w:rFonts w:ascii="Times New Roman" w:hAnsi="Times New Roman"/>
          <w:sz w:val="24"/>
          <w:szCs w:val="24"/>
        </w:rPr>
        <w:t xml:space="preserve">is being used in courses this Fall—after being featured in </w:t>
      </w:r>
      <w:r w:rsidRPr="00B439CA">
        <w:rPr>
          <w:rFonts w:ascii="Times New Roman" w:hAnsi="Times New Roman"/>
          <w:i/>
          <w:sz w:val="24"/>
          <w:szCs w:val="24"/>
        </w:rPr>
        <w:t>Essence</w:t>
      </w:r>
      <w:r>
        <w:rPr>
          <w:rFonts w:ascii="Times New Roman" w:hAnsi="Times New Roman"/>
          <w:sz w:val="24"/>
          <w:szCs w:val="24"/>
        </w:rPr>
        <w:t xml:space="preserve"> magazine in the spring. </w:t>
      </w:r>
    </w:p>
    <w:p w:rsidR="009C7F58" w:rsidRPr="00B439CA" w:rsidRDefault="009C7F58" w:rsidP="009C7F58">
      <w:pPr>
        <w:rPr>
          <w:rFonts w:ascii="Times New Roman" w:hAnsi="Times New Roman"/>
          <w:sz w:val="24"/>
          <w:szCs w:val="24"/>
        </w:rPr>
      </w:pPr>
      <w:r>
        <w:rPr>
          <w:rFonts w:ascii="Times New Roman" w:hAnsi="Times New Roman"/>
          <w:sz w:val="24"/>
          <w:szCs w:val="24"/>
        </w:rPr>
        <w:t xml:space="preserve">We’ve been introducing some new digital marketing and dissemination tools into our journals publishing program. There is now an “app” for </w:t>
      </w:r>
      <w:r>
        <w:rPr>
          <w:rFonts w:ascii="Times New Roman" w:hAnsi="Times New Roman"/>
          <w:i/>
          <w:sz w:val="24"/>
          <w:szCs w:val="24"/>
        </w:rPr>
        <w:t>Southern Cultures</w:t>
      </w:r>
      <w:r>
        <w:rPr>
          <w:rFonts w:ascii="Times New Roman" w:hAnsi="Times New Roman"/>
          <w:sz w:val="24"/>
          <w:szCs w:val="24"/>
        </w:rPr>
        <w:t xml:space="preserve">, which is allowing us to build a larger consumer audience and engagement for this and our other serial publications. </w:t>
      </w:r>
    </w:p>
    <w:p w:rsidR="009C7F58" w:rsidRDefault="009C7F58" w:rsidP="009C7F58">
      <w:pPr>
        <w:rPr>
          <w:rFonts w:ascii="Times New Roman" w:hAnsi="Times New Roman"/>
          <w:sz w:val="24"/>
          <w:szCs w:val="24"/>
        </w:rPr>
      </w:pPr>
      <w:r>
        <w:rPr>
          <w:rFonts w:ascii="Times New Roman" w:hAnsi="Times New Roman"/>
          <w:sz w:val="24"/>
          <w:szCs w:val="24"/>
        </w:rPr>
        <w:t>Because of some retirements last year (and a few more coming in the next few months) in our EDP departments (Manuscript Editorial/Design/Production), we are in the process of developing a new workflow for this area of activity. The goal is to use new technology and resources (including some of the scaled publishing services being developed at Longleaf through our Mellon Grant) while preserving the exceptionally high quality of our output. While not without its fits and starts, some of these efficiencies are driving the surplus referred to above.</w:t>
      </w:r>
    </w:p>
    <w:p w:rsidR="009C7F58" w:rsidRDefault="009C7F58" w:rsidP="009C7F58">
      <w:pPr>
        <w:rPr>
          <w:rFonts w:ascii="Times New Roman" w:hAnsi="Times New Roman"/>
          <w:sz w:val="24"/>
          <w:szCs w:val="24"/>
        </w:rPr>
      </w:pPr>
      <w:r>
        <w:rPr>
          <w:rFonts w:ascii="Times New Roman" w:hAnsi="Times New Roman"/>
          <w:sz w:val="24"/>
          <w:szCs w:val="24"/>
        </w:rPr>
        <w:t>On the operations side, the Longleaf Customer Service team handled a warehouse transition from Maple Logistics (in Pennsylvania) to Ingram Publisher Services (in Tennessee) with an astonishing level of grit and professionalism. To most of the staff at UNC Press and our other clients, it was a seamless switch. But it was only due to the hard work by the Longleaf team led by BJ Smith and Robbie Dircks.</w:t>
      </w:r>
    </w:p>
    <w:p w:rsidR="009C7F58" w:rsidRDefault="009C7F58" w:rsidP="009C7F58">
      <w:pPr>
        <w:rPr>
          <w:rFonts w:ascii="Times New Roman" w:hAnsi="Times New Roman"/>
          <w:sz w:val="24"/>
          <w:szCs w:val="24"/>
        </w:rPr>
      </w:pPr>
      <w:r>
        <w:rPr>
          <w:rFonts w:ascii="Times New Roman" w:hAnsi="Times New Roman"/>
          <w:sz w:val="24"/>
          <w:szCs w:val="24"/>
        </w:rPr>
        <w:t xml:space="preserve">Much of my time in the past year was consumed with bringing two significant grant-funded initiatives to life. The $998,000 grant from the Mellon Foundation received in January of this year is helping us expand the set of publishing activities done collaboratively with our Longleaf clients. The three-year grant is now well underway, with three new staff members hired and a new array of services already on offer, and an even more ambitious set of services under </w:t>
      </w:r>
      <w:r>
        <w:rPr>
          <w:rFonts w:ascii="Times New Roman" w:hAnsi="Times New Roman"/>
          <w:sz w:val="24"/>
          <w:szCs w:val="24"/>
        </w:rPr>
        <w:lastRenderedPageBreak/>
        <w:t xml:space="preserve">development. The word about our initiative is spreading very positively throughout the university press community, and we expect to add several new presses to the consortium during this current fiscal year. </w:t>
      </w:r>
    </w:p>
    <w:p w:rsidR="009C7F58" w:rsidRDefault="009C7F58" w:rsidP="009C7F58">
      <w:pPr>
        <w:rPr>
          <w:rFonts w:ascii="Times New Roman" w:hAnsi="Times New Roman"/>
          <w:sz w:val="24"/>
          <w:szCs w:val="24"/>
        </w:rPr>
      </w:pPr>
      <w:r>
        <w:rPr>
          <w:rFonts w:ascii="Times New Roman" w:hAnsi="Times New Roman"/>
          <w:sz w:val="24"/>
          <w:szCs w:val="24"/>
        </w:rPr>
        <w:t xml:space="preserve">The other grant, while much more modest in financial value, is one that could also have a significant impact. Taking advantage of the capacity building associated with the Mellon Grant, we are creating an Office of Scholarly Publishing Services. Partially funded by a grant from President Ross’s Strategic Initiatives Fund, this new office will work with libraries and chief academic officers throughout the 16-campus UNC system to assist in the publication of scholarly materials—from new journals, to conference proceedings, to Open Education Resources. The Chair has appointed a Task Force to help provide guidance for this new initiative. We’ve hired a new director (just last month) for this office and we expect to have detailed reporting for the Board in the next few months. </w:t>
      </w:r>
    </w:p>
    <w:p w:rsidR="009C7F58" w:rsidRDefault="009C7F58" w:rsidP="009C7F58">
      <w:pPr>
        <w:rPr>
          <w:rFonts w:ascii="Times New Roman" w:hAnsi="Times New Roman"/>
          <w:sz w:val="24"/>
          <w:szCs w:val="24"/>
        </w:rPr>
      </w:pPr>
      <w:r>
        <w:rPr>
          <w:rFonts w:ascii="Times New Roman" w:hAnsi="Times New Roman"/>
          <w:sz w:val="24"/>
          <w:szCs w:val="24"/>
        </w:rPr>
        <w:t xml:space="preserve">The combined impact of these two grants will be to reduce the costs of our scholarly publishing, to diversify the Press’s income streams, and to solidify our position within the UNC system. All of these outcomes should allow us to grow and enhance our core scholarly publishing mission. </w:t>
      </w:r>
    </w:p>
    <w:p w:rsidR="009C7F58" w:rsidRDefault="009C7F58" w:rsidP="009C7F58">
      <w:pPr>
        <w:rPr>
          <w:rFonts w:ascii="Times New Roman" w:hAnsi="Times New Roman"/>
          <w:sz w:val="24"/>
          <w:szCs w:val="24"/>
        </w:rPr>
      </w:pPr>
      <w:r>
        <w:rPr>
          <w:rFonts w:ascii="Times New Roman" w:hAnsi="Times New Roman"/>
          <w:sz w:val="24"/>
          <w:szCs w:val="24"/>
        </w:rPr>
        <w:t xml:space="preserve">I did not make as much progress in list development as I had wanted. The acquisitions team has been prolific in their output this past year and I’ve staged meetings with our editorial director and marketing director to begin a dialog about our goals for the list. We’re starting to do some post-mortem analysis of sales and financial results, and we’re expecting a significant new report from </w:t>
      </w:r>
      <w:proofErr w:type="spellStart"/>
      <w:r>
        <w:rPr>
          <w:rFonts w:ascii="Times New Roman" w:hAnsi="Times New Roman"/>
          <w:sz w:val="24"/>
          <w:szCs w:val="24"/>
        </w:rPr>
        <w:t>Ithaka</w:t>
      </w:r>
      <w:proofErr w:type="spellEnd"/>
      <w:r>
        <w:rPr>
          <w:rFonts w:ascii="Times New Roman" w:hAnsi="Times New Roman"/>
          <w:sz w:val="24"/>
          <w:szCs w:val="24"/>
        </w:rPr>
        <w:t xml:space="preserve"> S&amp;R on the true costs of publishing a monograph. All of these tools will come together to help us engage questions regarding our title counts, our categories, our formats, and our product mixes.</w:t>
      </w:r>
    </w:p>
    <w:p w:rsidR="009C7F58" w:rsidRPr="0037528D" w:rsidRDefault="009C7F58" w:rsidP="009C7F58">
      <w:pPr>
        <w:rPr>
          <w:rFonts w:ascii="Times New Roman" w:hAnsi="Times New Roman"/>
          <w:sz w:val="24"/>
          <w:szCs w:val="24"/>
        </w:rPr>
      </w:pPr>
      <w:r>
        <w:rPr>
          <w:rFonts w:ascii="Times New Roman" w:hAnsi="Times New Roman"/>
          <w:sz w:val="24"/>
          <w:szCs w:val="24"/>
        </w:rPr>
        <w:t>The Press remains a leader among its peers because it is not being complacent with its strong results. The major initiatives we’re working on cause disruption and challenges for the staff every day, but I am also confident that they are helping us to build more security for the future. As always, I want to thank the Board for its continued support and guidance as we navigate these challenging times.</w:t>
      </w:r>
    </w:p>
    <w:p w:rsidR="009C7F58" w:rsidRDefault="009C7F58" w:rsidP="009C7F58">
      <w:pPr>
        <w:spacing w:after="0" w:line="240" w:lineRule="auto"/>
        <w:rPr>
          <w:rFonts w:ascii="Times New Roman" w:hAnsi="Times New Roman"/>
          <w:sz w:val="24"/>
          <w:szCs w:val="24"/>
        </w:rPr>
      </w:pPr>
      <w:r>
        <w:rPr>
          <w:rFonts w:ascii="Times New Roman" w:hAnsi="Times New Roman"/>
          <w:sz w:val="24"/>
          <w:szCs w:val="24"/>
        </w:rPr>
        <w:t>John Sherer</w:t>
      </w:r>
    </w:p>
    <w:p w:rsidR="009C7F58" w:rsidRDefault="009C7F58" w:rsidP="009C7F58">
      <w:pPr>
        <w:spacing w:after="0" w:line="240" w:lineRule="auto"/>
        <w:rPr>
          <w:rFonts w:ascii="Times New Roman" w:hAnsi="Times New Roman"/>
          <w:sz w:val="24"/>
          <w:szCs w:val="24"/>
        </w:rPr>
      </w:pPr>
      <w:r>
        <w:rPr>
          <w:rFonts w:ascii="Times New Roman" w:hAnsi="Times New Roman"/>
          <w:sz w:val="24"/>
          <w:szCs w:val="24"/>
        </w:rPr>
        <w:t>Spangler Family Director</w:t>
      </w:r>
    </w:p>
    <w:p w:rsidR="009C7F58" w:rsidRDefault="009C7F58" w:rsidP="009C7F58">
      <w:pPr>
        <w:spacing w:after="0" w:line="240" w:lineRule="auto"/>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21 September 2015</w:t>
      </w:r>
    </w:p>
    <w:p w:rsidR="009C7F58" w:rsidRDefault="009C7F58">
      <w:pPr>
        <w:spacing w:after="0" w:line="240" w:lineRule="auto"/>
        <w:rPr>
          <w:rFonts w:ascii="Times New Roman" w:hAnsi="Times New Roman"/>
          <w:sz w:val="24"/>
          <w:szCs w:val="24"/>
        </w:rPr>
      </w:pPr>
      <w:r>
        <w:rPr>
          <w:rFonts w:ascii="Times New Roman" w:hAnsi="Times New Roman"/>
          <w:sz w:val="24"/>
          <w:szCs w:val="24"/>
        </w:rPr>
        <w:br w:type="page"/>
      </w:r>
    </w:p>
    <w:p w:rsidR="009C7F58" w:rsidRPr="009C7F58" w:rsidRDefault="009C7F58" w:rsidP="009C7F58">
      <w:pPr>
        <w:pStyle w:val="NoSpacing"/>
        <w:rPr>
          <w:rFonts w:ascii="Times New Roman" w:hAnsi="Times New Roman"/>
          <w:sz w:val="24"/>
          <w:szCs w:val="24"/>
        </w:rPr>
      </w:pPr>
      <w:r w:rsidRPr="009C7F58">
        <w:rPr>
          <w:rFonts w:ascii="Times New Roman" w:hAnsi="Times New Roman"/>
          <w:sz w:val="24"/>
          <w:szCs w:val="24"/>
        </w:rPr>
        <w:lastRenderedPageBreak/>
        <w:t xml:space="preserve">To: </w:t>
      </w:r>
      <w:r w:rsidRPr="009C7F58">
        <w:rPr>
          <w:rFonts w:ascii="Times New Roman" w:hAnsi="Times New Roman"/>
          <w:sz w:val="24"/>
          <w:szCs w:val="24"/>
        </w:rPr>
        <w:tab/>
      </w:r>
      <w:r w:rsidRPr="009C7F58">
        <w:rPr>
          <w:rFonts w:ascii="Times New Roman" w:hAnsi="Times New Roman"/>
          <w:sz w:val="24"/>
          <w:szCs w:val="24"/>
        </w:rPr>
        <w:tab/>
        <w:t>UNC Press Board of Governors</w:t>
      </w:r>
    </w:p>
    <w:p w:rsidR="009C7F58" w:rsidRPr="009C7F58" w:rsidRDefault="009C7F58" w:rsidP="009C7F58">
      <w:pPr>
        <w:pStyle w:val="NoSpacing"/>
        <w:rPr>
          <w:rFonts w:ascii="Times New Roman" w:hAnsi="Times New Roman"/>
          <w:sz w:val="24"/>
          <w:szCs w:val="24"/>
        </w:rPr>
      </w:pPr>
      <w:r w:rsidRPr="009C7F58">
        <w:rPr>
          <w:rFonts w:ascii="Times New Roman" w:hAnsi="Times New Roman"/>
          <w:sz w:val="24"/>
          <w:szCs w:val="24"/>
        </w:rPr>
        <w:t xml:space="preserve">From: </w:t>
      </w:r>
      <w:r w:rsidRPr="009C7F58">
        <w:rPr>
          <w:rFonts w:ascii="Times New Roman" w:hAnsi="Times New Roman"/>
          <w:sz w:val="24"/>
          <w:szCs w:val="24"/>
        </w:rPr>
        <w:tab/>
      </w:r>
      <w:r w:rsidRPr="009C7F58">
        <w:rPr>
          <w:rFonts w:ascii="Times New Roman" w:hAnsi="Times New Roman"/>
          <w:sz w:val="24"/>
          <w:szCs w:val="24"/>
        </w:rPr>
        <w:tab/>
        <w:t>Dino Battista</w:t>
      </w:r>
      <w:r w:rsidRPr="009C7F58">
        <w:rPr>
          <w:rFonts w:ascii="Times New Roman" w:hAnsi="Times New Roman"/>
          <w:sz w:val="24"/>
          <w:szCs w:val="24"/>
        </w:rPr>
        <w:tab/>
      </w:r>
      <w:r w:rsidRPr="009C7F58">
        <w:rPr>
          <w:rFonts w:ascii="Times New Roman" w:hAnsi="Times New Roman"/>
          <w:sz w:val="24"/>
          <w:szCs w:val="24"/>
        </w:rPr>
        <w:tab/>
      </w:r>
    </w:p>
    <w:p w:rsidR="009C7F58" w:rsidRPr="009C7F58" w:rsidRDefault="009C7F58" w:rsidP="009C7F58">
      <w:pPr>
        <w:pStyle w:val="NoSpacing"/>
        <w:rPr>
          <w:rFonts w:ascii="Times New Roman" w:hAnsi="Times New Roman"/>
          <w:sz w:val="24"/>
          <w:szCs w:val="24"/>
        </w:rPr>
      </w:pPr>
      <w:r w:rsidRPr="009C7F58">
        <w:rPr>
          <w:rFonts w:ascii="Times New Roman" w:hAnsi="Times New Roman"/>
          <w:sz w:val="24"/>
          <w:szCs w:val="24"/>
        </w:rPr>
        <w:t xml:space="preserve">Date: </w:t>
      </w:r>
      <w:r w:rsidRPr="009C7F58">
        <w:rPr>
          <w:rFonts w:ascii="Times New Roman" w:hAnsi="Times New Roman"/>
          <w:sz w:val="24"/>
          <w:szCs w:val="24"/>
        </w:rPr>
        <w:tab/>
      </w:r>
      <w:r w:rsidRPr="009C7F58">
        <w:rPr>
          <w:rFonts w:ascii="Times New Roman" w:hAnsi="Times New Roman"/>
          <w:sz w:val="24"/>
          <w:szCs w:val="24"/>
        </w:rPr>
        <w:tab/>
        <w:t>September 18, 2015</w:t>
      </w:r>
    </w:p>
    <w:p w:rsidR="009C7F58" w:rsidRPr="009C7F58" w:rsidRDefault="009C7F58" w:rsidP="009C7F58">
      <w:pPr>
        <w:pStyle w:val="NoSpacing"/>
        <w:rPr>
          <w:rFonts w:ascii="Times New Roman" w:hAnsi="Times New Roman"/>
          <w:sz w:val="24"/>
          <w:szCs w:val="24"/>
        </w:rPr>
      </w:pPr>
      <w:r w:rsidRPr="009C7F58">
        <w:rPr>
          <w:rFonts w:ascii="Times New Roman" w:hAnsi="Times New Roman"/>
          <w:sz w:val="24"/>
          <w:szCs w:val="24"/>
        </w:rPr>
        <w:t>Re:</w:t>
      </w:r>
      <w:r w:rsidRPr="009C7F58">
        <w:rPr>
          <w:rFonts w:ascii="Times New Roman" w:hAnsi="Times New Roman"/>
          <w:sz w:val="24"/>
          <w:szCs w:val="24"/>
        </w:rPr>
        <w:tab/>
      </w:r>
      <w:r w:rsidRPr="009C7F58">
        <w:rPr>
          <w:rFonts w:ascii="Times New Roman" w:hAnsi="Times New Roman"/>
          <w:sz w:val="24"/>
          <w:szCs w:val="24"/>
        </w:rPr>
        <w:tab/>
        <w:t>Marketing Report for the September 2015 meeting</w:t>
      </w:r>
    </w:p>
    <w:p w:rsidR="009C7F58" w:rsidRPr="009C7F58" w:rsidRDefault="009C7F58" w:rsidP="009C7F58">
      <w:pPr>
        <w:rPr>
          <w:rFonts w:ascii="Times New Roman" w:hAnsi="Times New Roman"/>
          <w:sz w:val="24"/>
          <w:szCs w:val="24"/>
        </w:rPr>
      </w:pPr>
    </w:p>
    <w:p w:rsidR="009C7F58" w:rsidRPr="009C7F58" w:rsidRDefault="009C7F58" w:rsidP="009C7F58">
      <w:pPr>
        <w:rPr>
          <w:rFonts w:ascii="Times New Roman" w:hAnsi="Times New Roman"/>
          <w:sz w:val="24"/>
          <w:szCs w:val="24"/>
        </w:rPr>
      </w:pPr>
      <w:r w:rsidRPr="009C7F58">
        <w:rPr>
          <w:rFonts w:ascii="Times New Roman" w:hAnsi="Times New Roman"/>
          <w:b/>
          <w:sz w:val="24"/>
          <w:szCs w:val="24"/>
          <w:u w:val="single"/>
        </w:rPr>
        <w:t>Sales:</w:t>
      </w:r>
      <w:r w:rsidRPr="009C7F58">
        <w:rPr>
          <w:rFonts w:ascii="Times New Roman" w:hAnsi="Times New Roman"/>
          <w:sz w:val="24"/>
          <w:szCs w:val="24"/>
        </w:rPr>
        <w:t xml:space="preserve"> </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 xml:space="preserve">Through August 31, book sales for FY16 totaled $1,056,855 (versus our $795,000 sales forecast).  This is $261,855 greater than forecast and $86,838 greater than last year. Note, that </w:t>
      </w:r>
      <w:proofErr w:type="spellStart"/>
      <w:r w:rsidRPr="009C7F58">
        <w:rPr>
          <w:rFonts w:ascii="Times New Roman" w:hAnsi="Times New Roman"/>
          <w:sz w:val="24"/>
          <w:szCs w:val="24"/>
        </w:rPr>
        <w:t>ebook</w:t>
      </w:r>
      <w:proofErr w:type="spellEnd"/>
      <w:r w:rsidRPr="009C7F58">
        <w:rPr>
          <w:rFonts w:ascii="Times New Roman" w:hAnsi="Times New Roman"/>
          <w:sz w:val="24"/>
          <w:szCs w:val="24"/>
        </w:rPr>
        <w:t xml:space="preserve"> sales are included in the total sales figures.</w:t>
      </w:r>
    </w:p>
    <w:tbl>
      <w:tblPr>
        <w:tblW w:w="9420" w:type="dxa"/>
        <w:tblInd w:w="93" w:type="dxa"/>
        <w:tblLook w:val="04A0" w:firstRow="1" w:lastRow="0" w:firstColumn="1" w:lastColumn="0" w:noHBand="0" w:noVBand="1"/>
      </w:tblPr>
      <w:tblGrid>
        <w:gridCol w:w="1740"/>
        <w:gridCol w:w="1559"/>
        <w:gridCol w:w="1486"/>
        <w:gridCol w:w="1296"/>
        <w:gridCol w:w="990"/>
        <w:gridCol w:w="1320"/>
        <w:gridCol w:w="1065"/>
      </w:tblGrid>
      <w:tr w:rsidR="009C7F58" w:rsidRPr="009C7F58" w:rsidTr="00751B29">
        <w:trPr>
          <w:trHeight w:val="300"/>
        </w:trPr>
        <w:tc>
          <w:tcPr>
            <w:tcW w:w="1740"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3045" w:type="dxa"/>
            <w:gridSpan w:val="2"/>
            <w:tcBorders>
              <w:top w:val="nil"/>
              <w:left w:val="single" w:sz="4" w:space="0" w:color="auto"/>
              <w:bottom w:val="nil"/>
              <w:right w:val="nil"/>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u w:val="single"/>
              </w:rPr>
            </w:pPr>
            <w:r w:rsidRPr="009C7F58">
              <w:rPr>
                <w:rFonts w:ascii="Times New Roman" w:hAnsi="Times New Roman"/>
                <w:color w:val="000000"/>
                <w:sz w:val="24"/>
                <w:szCs w:val="24"/>
                <w:u w:val="single"/>
              </w:rPr>
              <w:t>August 2015 (FY16)</w:t>
            </w:r>
          </w:p>
        </w:tc>
        <w:tc>
          <w:tcPr>
            <w:tcW w:w="2250" w:type="dxa"/>
            <w:gridSpan w:val="2"/>
            <w:tcBorders>
              <w:top w:val="nil"/>
              <w:left w:val="single" w:sz="4" w:space="0" w:color="auto"/>
              <w:bottom w:val="nil"/>
              <w:right w:val="nil"/>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u w:val="single"/>
              </w:rPr>
            </w:pPr>
            <w:r w:rsidRPr="009C7F58">
              <w:rPr>
                <w:rFonts w:ascii="Times New Roman" w:hAnsi="Times New Roman"/>
                <w:color w:val="000000"/>
                <w:sz w:val="24"/>
                <w:szCs w:val="24"/>
                <w:u w:val="single"/>
              </w:rPr>
              <w:t>August 2014 (FY15)</w:t>
            </w:r>
          </w:p>
        </w:tc>
        <w:tc>
          <w:tcPr>
            <w:tcW w:w="2385" w:type="dxa"/>
            <w:gridSpan w:val="2"/>
            <w:tcBorders>
              <w:top w:val="nil"/>
              <w:left w:val="single" w:sz="4" w:space="0" w:color="auto"/>
              <w:bottom w:val="nil"/>
              <w:right w:val="single" w:sz="4" w:space="0" w:color="000000"/>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u w:val="single"/>
              </w:rPr>
            </w:pPr>
            <w:r w:rsidRPr="009C7F58">
              <w:rPr>
                <w:rFonts w:ascii="Times New Roman" w:hAnsi="Times New Roman"/>
                <w:color w:val="000000"/>
                <w:sz w:val="24"/>
                <w:szCs w:val="24"/>
                <w:u w:val="single"/>
              </w:rPr>
              <w:t>August 2013 (FY14)</w:t>
            </w:r>
          </w:p>
        </w:tc>
      </w:tr>
      <w:tr w:rsidR="009C7F58" w:rsidRPr="009C7F58" w:rsidTr="00751B29">
        <w:trPr>
          <w:trHeight w:val="300"/>
        </w:trPr>
        <w:tc>
          <w:tcPr>
            <w:tcW w:w="1740"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1559" w:type="dxa"/>
            <w:tcBorders>
              <w:top w:val="nil"/>
              <w:left w:val="single" w:sz="4" w:space="0" w:color="auto"/>
              <w:bottom w:val="single" w:sz="4" w:space="0" w:color="auto"/>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c>
          <w:tcPr>
            <w:tcW w:w="1486" w:type="dxa"/>
            <w:tcBorders>
              <w:top w:val="nil"/>
              <w:left w:val="nil"/>
              <w:bottom w:val="single" w:sz="4" w:space="0" w:color="auto"/>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c>
          <w:tcPr>
            <w:tcW w:w="1260" w:type="dxa"/>
            <w:tcBorders>
              <w:top w:val="nil"/>
              <w:left w:val="single" w:sz="4" w:space="0" w:color="auto"/>
              <w:bottom w:val="single" w:sz="4" w:space="0" w:color="auto"/>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c>
          <w:tcPr>
            <w:tcW w:w="1320" w:type="dxa"/>
            <w:tcBorders>
              <w:top w:val="nil"/>
              <w:left w:val="single" w:sz="4" w:space="0" w:color="auto"/>
              <w:bottom w:val="single" w:sz="4" w:space="0" w:color="auto"/>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r>
      <w:tr w:rsidR="009C7F58" w:rsidRPr="009C7F58" w:rsidTr="00751B29">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Sales to Date</w:t>
            </w:r>
          </w:p>
        </w:tc>
        <w:tc>
          <w:tcPr>
            <w:tcW w:w="1559"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sz w:val="24"/>
                <w:szCs w:val="24"/>
              </w:rPr>
            </w:pPr>
            <w:r w:rsidRPr="009C7F58">
              <w:rPr>
                <w:rFonts w:ascii="Times New Roman" w:hAnsi="Times New Roman"/>
                <w:sz w:val="24"/>
                <w:szCs w:val="24"/>
              </w:rPr>
              <w:t>$1,056,855</w:t>
            </w:r>
          </w:p>
        </w:tc>
        <w:tc>
          <w:tcPr>
            <w:tcW w:w="1486"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rPr>
            </w:pPr>
            <w:r w:rsidRPr="009C7F58">
              <w:rPr>
                <w:rFonts w:ascii="Times New Roman" w:hAnsi="Times New Roman"/>
                <w:color w:val="000000"/>
                <w:sz w:val="24"/>
                <w:szCs w:val="24"/>
              </w:rPr>
              <w:t>24%</w:t>
            </w:r>
          </w:p>
        </w:tc>
        <w:tc>
          <w:tcPr>
            <w:tcW w:w="1260"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$970,017</w:t>
            </w:r>
          </w:p>
        </w:tc>
        <w:tc>
          <w:tcPr>
            <w:tcW w:w="990"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rPr>
            </w:pPr>
            <w:r w:rsidRPr="009C7F58">
              <w:rPr>
                <w:rFonts w:ascii="Times New Roman" w:hAnsi="Times New Roman"/>
                <w:color w:val="000000"/>
                <w:sz w:val="24"/>
                <w:szCs w:val="24"/>
              </w:rPr>
              <w:t>20%</w:t>
            </w:r>
          </w:p>
        </w:tc>
        <w:tc>
          <w:tcPr>
            <w:tcW w:w="1320"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$1,246,501</w:t>
            </w:r>
          </w:p>
        </w:tc>
        <w:tc>
          <w:tcPr>
            <w:tcW w:w="1065"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rPr>
            </w:pPr>
            <w:r w:rsidRPr="009C7F58">
              <w:rPr>
                <w:rFonts w:ascii="Times New Roman" w:hAnsi="Times New Roman"/>
                <w:color w:val="000000"/>
                <w:sz w:val="24"/>
                <w:szCs w:val="24"/>
              </w:rPr>
              <w:t>27%</w:t>
            </w:r>
          </w:p>
        </w:tc>
      </w:tr>
      <w:tr w:rsidR="009C7F58" w:rsidRPr="009C7F58" w:rsidTr="00751B2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Year-End Sales</w:t>
            </w:r>
          </w:p>
        </w:tc>
        <w:tc>
          <w:tcPr>
            <w:tcW w:w="1559"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 xml:space="preserve">$4,450,000 </w:t>
            </w:r>
          </w:p>
        </w:tc>
        <w:tc>
          <w:tcPr>
            <w:tcW w:w="1486"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rPr>
            </w:pPr>
            <w:r w:rsidRPr="009C7F58">
              <w:rPr>
                <w:rFonts w:ascii="Times New Roman" w:hAnsi="Times New Roman"/>
                <w:color w:val="000000"/>
                <w:sz w:val="24"/>
                <w:szCs w:val="24"/>
              </w:rPr>
              <w:t>budget</w:t>
            </w:r>
          </w:p>
        </w:tc>
        <w:tc>
          <w:tcPr>
            <w:tcW w:w="1260" w:type="dxa"/>
            <w:tcBorders>
              <w:top w:val="nil"/>
              <w:left w:val="nil"/>
              <w:bottom w:val="single" w:sz="4" w:space="0" w:color="auto"/>
              <w:right w:val="nil"/>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 xml:space="preserve">$4,817,137 </w:t>
            </w:r>
          </w:p>
        </w:tc>
        <w:tc>
          <w:tcPr>
            <w:tcW w:w="990"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c>
          <w:tcPr>
            <w:tcW w:w="1320" w:type="dxa"/>
            <w:tcBorders>
              <w:top w:val="nil"/>
              <w:left w:val="nil"/>
              <w:bottom w:val="single" w:sz="4" w:space="0" w:color="auto"/>
              <w:right w:val="nil"/>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$4,549,683</w:t>
            </w:r>
          </w:p>
        </w:tc>
        <w:tc>
          <w:tcPr>
            <w:tcW w:w="1065"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r>
      <w:tr w:rsidR="009C7F58" w:rsidRPr="009C7F58" w:rsidTr="00751B29">
        <w:trPr>
          <w:trHeight w:val="300"/>
        </w:trPr>
        <w:tc>
          <w:tcPr>
            <w:tcW w:w="1740"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1486"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1260"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990"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1320"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c>
          <w:tcPr>
            <w:tcW w:w="1065" w:type="dxa"/>
            <w:tcBorders>
              <w:top w:val="nil"/>
              <w:left w:val="nil"/>
              <w:bottom w:val="nil"/>
              <w:right w:val="nil"/>
            </w:tcBorders>
            <w:shd w:val="clear" w:color="auto" w:fill="auto"/>
            <w:noWrap/>
            <w:vAlign w:val="bottom"/>
            <w:hideMark/>
          </w:tcPr>
          <w:p w:rsidR="009C7F58" w:rsidRPr="009C7F58" w:rsidRDefault="009C7F58" w:rsidP="00751B29">
            <w:pPr>
              <w:rPr>
                <w:rFonts w:ascii="Times New Roman" w:hAnsi="Times New Roman"/>
                <w:color w:val="000000"/>
                <w:sz w:val="24"/>
                <w:szCs w:val="24"/>
              </w:rPr>
            </w:pPr>
          </w:p>
        </w:tc>
      </w:tr>
      <w:tr w:rsidR="009C7F58" w:rsidRPr="009C7F58" w:rsidTr="00751B29">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eBook thru 8/31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$84,148</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$91,475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$58,536</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p>
        </w:tc>
      </w:tr>
      <w:tr w:rsidR="009C7F58" w:rsidRPr="009C7F58" w:rsidTr="00751B29">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eBook FY Total</w:t>
            </w:r>
          </w:p>
        </w:tc>
        <w:tc>
          <w:tcPr>
            <w:tcW w:w="1559"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 xml:space="preserve">$700,000 </w:t>
            </w:r>
          </w:p>
        </w:tc>
        <w:tc>
          <w:tcPr>
            <w:tcW w:w="1486"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center"/>
              <w:rPr>
                <w:rFonts w:ascii="Times New Roman" w:hAnsi="Times New Roman"/>
                <w:color w:val="000000"/>
                <w:sz w:val="24"/>
                <w:szCs w:val="24"/>
              </w:rPr>
            </w:pPr>
            <w:r w:rsidRPr="009C7F58">
              <w:rPr>
                <w:rFonts w:ascii="Times New Roman" w:hAnsi="Times New Roman"/>
                <w:color w:val="000000"/>
                <w:sz w:val="24"/>
                <w:szCs w:val="24"/>
              </w:rPr>
              <w:t>budget</w:t>
            </w:r>
          </w:p>
        </w:tc>
        <w:tc>
          <w:tcPr>
            <w:tcW w:w="1260"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$668,514</w:t>
            </w:r>
          </w:p>
        </w:tc>
        <w:tc>
          <w:tcPr>
            <w:tcW w:w="990"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jc w:val="right"/>
              <w:rPr>
                <w:rFonts w:ascii="Times New Roman" w:hAnsi="Times New Roman"/>
                <w:color w:val="000000"/>
                <w:sz w:val="24"/>
                <w:szCs w:val="24"/>
              </w:rPr>
            </w:pPr>
            <w:r w:rsidRPr="009C7F58">
              <w:rPr>
                <w:rFonts w:ascii="Times New Roman" w:hAnsi="Times New Roman"/>
                <w:color w:val="000000"/>
                <w:sz w:val="24"/>
                <w:szCs w:val="24"/>
              </w:rPr>
              <w:t>$555,602</w:t>
            </w:r>
          </w:p>
        </w:tc>
        <w:tc>
          <w:tcPr>
            <w:tcW w:w="1065" w:type="dxa"/>
            <w:tcBorders>
              <w:top w:val="nil"/>
              <w:left w:val="nil"/>
              <w:bottom w:val="single" w:sz="4" w:space="0" w:color="auto"/>
              <w:right w:val="single" w:sz="4" w:space="0" w:color="auto"/>
            </w:tcBorders>
            <w:shd w:val="clear" w:color="auto" w:fill="auto"/>
            <w:noWrap/>
            <w:vAlign w:val="bottom"/>
            <w:hideMark/>
          </w:tcPr>
          <w:p w:rsidR="009C7F58" w:rsidRPr="009C7F58" w:rsidRDefault="009C7F58" w:rsidP="00751B29">
            <w:pPr>
              <w:rPr>
                <w:rFonts w:ascii="Times New Roman" w:hAnsi="Times New Roman"/>
                <w:color w:val="000000"/>
                <w:sz w:val="24"/>
                <w:szCs w:val="24"/>
              </w:rPr>
            </w:pPr>
            <w:r w:rsidRPr="009C7F58">
              <w:rPr>
                <w:rFonts w:ascii="Times New Roman" w:hAnsi="Times New Roman"/>
                <w:color w:val="000000"/>
                <w:sz w:val="24"/>
                <w:szCs w:val="24"/>
              </w:rPr>
              <w:t> </w:t>
            </w:r>
          </w:p>
        </w:tc>
      </w:tr>
    </w:tbl>
    <w:p w:rsidR="009C7F58" w:rsidRPr="009C7F58" w:rsidRDefault="009C7F58" w:rsidP="009C7F58">
      <w:pPr>
        <w:rPr>
          <w:rFonts w:ascii="Times New Roman" w:hAnsi="Times New Roman"/>
          <w:sz w:val="24"/>
          <w:szCs w:val="24"/>
        </w:rPr>
      </w:pP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Fiscal year returns are $125,674 (10.6% of gross sales) – this is $4,326 under Michael’s forecast and $20,675 greater than last year’s two-month returns total of $104,999 (9.8% of gross sales).</w:t>
      </w:r>
    </w:p>
    <w:p w:rsidR="009C7F58" w:rsidRPr="009C7F58" w:rsidRDefault="009C7F58" w:rsidP="009C7F58">
      <w:pPr>
        <w:rPr>
          <w:rFonts w:ascii="Times New Roman" w:hAnsi="Times New Roman"/>
          <w:sz w:val="24"/>
          <w:szCs w:val="24"/>
        </w:rPr>
      </w:pPr>
      <w:r w:rsidRPr="009C7F58">
        <w:rPr>
          <w:rFonts w:ascii="Times New Roman" w:hAnsi="Times New Roman"/>
          <w:b/>
          <w:sz w:val="24"/>
          <w:szCs w:val="24"/>
          <w:u w:val="single"/>
        </w:rPr>
        <w:t>Awards:</w:t>
      </w:r>
      <w:r w:rsidRPr="009C7F58">
        <w:rPr>
          <w:rFonts w:ascii="Times New Roman" w:hAnsi="Times New Roman"/>
          <w:sz w:val="24"/>
          <w:szCs w:val="24"/>
        </w:rPr>
        <w:t xml:space="preserve">  </w:t>
      </w:r>
      <w:r w:rsidRPr="009C7F58">
        <w:rPr>
          <w:rFonts w:ascii="Times New Roman" w:hAnsi="Times New Roman"/>
          <w:sz w:val="24"/>
          <w:szCs w:val="24"/>
        </w:rPr>
        <w:br/>
        <w:t>Award highlights since the Board last met:</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Cadle</w:t>
      </w:r>
      <w:proofErr w:type="spellEnd"/>
      <w:r w:rsidRPr="009C7F58">
        <w:rPr>
          <w:rFonts w:ascii="Times New Roman" w:hAnsi="Times New Roman"/>
          <w:sz w:val="24"/>
          <w:szCs w:val="24"/>
        </w:rPr>
        <w:t>, Nathaniel T</w:t>
      </w:r>
      <w:r w:rsidRPr="009C7F58">
        <w:rPr>
          <w:rFonts w:ascii="Times New Roman" w:hAnsi="Times New Roman"/>
          <w:caps/>
          <w:sz w:val="24"/>
          <w:szCs w:val="24"/>
        </w:rPr>
        <w:t>he Mediating Nation</w:t>
      </w:r>
      <w:r w:rsidRPr="009C7F58">
        <w:rPr>
          <w:rFonts w:ascii="Times New Roman" w:hAnsi="Times New Roman"/>
          <w:sz w:val="24"/>
          <w:szCs w:val="24"/>
        </w:rPr>
        <w:t>: 2015 SAMLA Studies Book Award, South Atlantic Modern Language Association</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Cothran</w:t>
      </w:r>
      <w:proofErr w:type="spellEnd"/>
      <w:r w:rsidRPr="009C7F58">
        <w:rPr>
          <w:rFonts w:ascii="Times New Roman" w:hAnsi="Times New Roman"/>
          <w:sz w:val="24"/>
          <w:szCs w:val="24"/>
        </w:rPr>
        <w:t>, Boyd </w:t>
      </w:r>
      <w:r w:rsidRPr="009C7F58">
        <w:rPr>
          <w:rFonts w:ascii="Times New Roman" w:hAnsi="Times New Roman"/>
          <w:caps/>
          <w:sz w:val="24"/>
          <w:szCs w:val="24"/>
        </w:rPr>
        <w:t>Remembering the Modoc War</w:t>
      </w:r>
      <w:r w:rsidRPr="009C7F58">
        <w:rPr>
          <w:rFonts w:ascii="Times New Roman" w:hAnsi="Times New Roman"/>
          <w:sz w:val="24"/>
          <w:szCs w:val="24"/>
        </w:rPr>
        <w:t>: 2015 Robert M. Utley Prize, Western History Association</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Fromont</w:t>
      </w:r>
      <w:proofErr w:type="spellEnd"/>
      <w:r w:rsidRPr="009C7F58">
        <w:rPr>
          <w:rFonts w:ascii="Times New Roman" w:hAnsi="Times New Roman"/>
          <w:sz w:val="24"/>
          <w:szCs w:val="24"/>
        </w:rPr>
        <w:t>, Cecile: </w:t>
      </w:r>
      <w:r w:rsidRPr="009C7F58">
        <w:rPr>
          <w:rFonts w:ascii="Times New Roman" w:hAnsi="Times New Roman"/>
          <w:caps/>
          <w:sz w:val="24"/>
          <w:szCs w:val="24"/>
        </w:rPr>
        <w:t>The Art of Conversion</w:t>
      </w:r>
      <w:r w:rsidRPr="009C7F58">
        <w:rPr>
          <w:rFonts w:ascii="Times New Roman" w:hAnsi="Times New Roman"/>
          <w:sz w:val="24"/>
          <w:szCs w:val="24"/>
        </w:rPr>
        <w:t xml:space="preserve">: 2015 Albert J. </w:t>
      </w:r>
      <w:proofErr w:type="spellStart"/>
      <w:r w:rsidRPr="009C7F58">
        <w:rPr>
          <w:rFonts w:ascii="Times New Roman" w:hAnsi="Times New Roman"/>
          <w:sz w:val="24"/>
          <w:szCs w:val="24"/>
        </w:rPr>
        <w:t>Raboteau</w:t>
      </w:r>
      <w:proofErr w:type="spellEnd"/>
      <w:r w:rsidRPr="009C7F58">
        <w:rPr>
          <w:rFonts w:ascii="Times New Roman" w:hAnsi="Times New Roman"/>
          <w:sz w:val="24"/>
          <w:szCs w:val="24"/>
        </w:rPr>
        <w:t xml:space="preserve"> Book Prize, Journal of Africana Religions</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Fromont</w:t>
      </w:r>
      <w:proofErr w:type="spellEnd"/>
      <w:r w:rsidRPr="009C7F58">
        <w:rPr>
          <w:rFonts w:ascii="Times New Roman" w:hAnsi="Times New Roman"/>
          <w:sz w:val="24"/>
          <w:szCs w:val="24"/>
        </w:rPr>
        <w:t>, Cecile: </w:t>
      </w:r>
      <w:r w:rsidRPr="009C7F58">
        <w:rPr>
          <w:rFonts w:ascii="Times New Roman" w:hAnsi="Times New Roman"/>
          <w:caps/>
          <w:sz w:val="24"/>
          <w:szCs w:val="24"/>
        </w:rPr>
        <w:t>The Art of Conversion</w:t>
      </w:r>
      <w:r w:rsidRPr="009C7F58">
        <w:rPr>
          <w:rFonts w:ascii="Times New Roman" w:hAnsi="Times New Roman"/>
          <w:sz w:val="24"/>
          <w:szCs w:val="24"/>
        </w:rPr>
        <w:t>: 2015 Award for Best First Book in the History of Religions, American Academy of Religion</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LeFlouria</w:t>
      </w:r>
      <w:proofErr w:type="spellEnd"/>
      <w:r w:rsidRPr="009C7F58">
        <w:rPr>
          <w:rFonts w:ascii="Times New Roman" w:hAnsi="Times New Roman"/>
          <w:sz w:val="24"/>
          <w:szCs w:val="24"/>
        </w:rPr>
        <w:t xml:space="preserve">, </w:t>
      </w:r>
      <w:proofErr w:type="spellStart"/>
      <w:r w:rsidRPr="009C7F58">
        <w:rPr>
          <w:rFonts w:ascii="Times New Roman" w:hAnsi="Times New Roman"/>
          <w:sz w:val="24"/>
          <w:szCs w:val="24"/>
        </w:rPr>
        <w:t>Talitha</w:t>
      </w:r>
      <w:proofErr w:type="spellEnd"/>
      <w:r w:rsidRPr="009C7F58">
        <w:rPr>
          <w:rFonts w:ascii="Times New Roman" w:hAnsi="Times New Roman"/>
          <w:sz w:val="24"/>
          <w:szCs w:val="24"/>
        </w:rPr>
        <w:t xml:space="preserve"> L. </w:t>
      </w:r>
      <w:r w:rsidRPr="009C7F58">
        <w:rPr>
          <w:rFonts w:ascii="Times New Roman" w:hAnsi="Times New Roman"/>
          <w:caps/>
          <w:sz w:val="24"/>
          <w:szCs w:val="24"/>
        </w:rPr>
        <w:t>Chained in Silence</w:t>
      </w:r>
      <w:r w:rsidRPr="009C7F58">
        <w:rPr>
          <w:rFonts w:ascii="Times New Roman" w:hAnsi="Times New Roman"/>
          <w:sz w:val="24"/>
          <w:szCs w:val="24"/>
        </w:rPr>
        <w:t>: 2015 Letitia Woods Brown Memorial Book Prize, Association of Black Women Historians</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lastRenderedPageBreak/>
        <w:t>Manganiello</w:t>
      </w:r>
      <w:proofErr w:type="spellEnd"/>
      <w:r w:rsidRPr="009C7F58">
        <w:rPr>
          <w:rFonts w:ascii="Times New Roman" w:hAnsi="Times New Roman"/>
          <w:sz w:val="24"/>
          <w:szCs w:val="24"/>
        </w:rPr>
        <w:t>, Christopher: </w:t>
      </w:r>
      <w:r w:rsidRPr="009C7F58">
        <w:rPr>
          <w:rFonts w:ascii="Times New Roman" w:hAnsi="Times New Roman"/>
          <w:caps/>
          <w:sz w:val="24"/>
          <w:szCs w:val="24"/>
        </w:rPr>
        <w:t>Southern Water, Southern Power</w:t>
      </w:r>
      <w:r w:rsidRPr="009C7F58">
        <w:rPr>
          <w:rFonts w:ascii="Times New Roman" w:hAnsi="Times New Roman"/>
          <w:sz w:val="24"/>
          <w:szCs w:val="24"/>
        </w:rPr>
        <w:t>: 2015 GHRAC Award for Excellence, Georgia Historical Records Advisory Council</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Mayorga</w:t>
      </w:r>
      <w:proofErr w:type="spellEnd"/>
      <w:r w:rsidRPr="009C7F58">
        <w:rPr>
          <w:rFonts w:ascii="Times New Roman" w:hAnsi="Times New Roman"/>
          <w:sz w:val="24"/>
          <w:szCs w:val="24"/>
        </w:rPr>
        <w:t xml:space="preserve">-Gallo, Sarah: </w:t>
      </w:r>
      <w:r w:rsidRPr="009C7F58">
        <w:rPr>
          <w:rFonts w:ascii="Times New Roman" w:hAnsi="Times New Roman"/>
          <w:caps/>
          <w:sz w:val="24"/>
          <w:szCs w:val="24"/>
        </w:rPr>
        <w:t>Behind the White Picket Fence</w:t>
      </w:r>
      <w:r w:rsidRPr="009C7F58">
        <w:rPr>
          <w:rFonts w:ascii="Times New Roman" w:hAnsi="Times New Roman"/>
          <w:sz w:val="24"/>
          <w:szCs w:val="24"/>
        </w:rPr>
        <w:t>: Distinguished Contribution to Research Book Award, Latino/a Sociology Section, American Sociological Association</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O’Malley, Gregory </w:t>
      </w:r>
      <w:r w:rsidRPr="009C7F58">
        <w:rPr>
          <w:rFonts w:ascii="Times New Roman" w:hAnsi="Times New Roman"/>
          <w:caps/>
          <w:sz w:val="24"/>
          <w:szCs w:val="24"/>
        </w:rPr>
        <w:t>Final Passages</w:t>
      </w:r>
      <w:r w:rsidRPr="009C7F58">
        <w:rPr>
          <w:rFonts w:ascii="Times New Roman" w:hAnsi="Times New Roman"/>
          <w:sz w:val="24"/>
          <w:szCs w:val="24"/>
        </w:rPr>
        <w:t>: 2015 Frank L. and Harriet C. Owsley Award, Southern Historical Association</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Penny, Glenn: </w:t>
      </w:r>
      <w:r w:rsidRPr="009C7F58">
        <w:rPr>
          <w:rFonts w:ascii="Times New Roman" w:hAnsi="Times New Roman"/>
          <w:caps/>
          <w:sz w:val="24"/>
          <w:szCs w:val="24"/>
        </w:rPr>
        <w:t>Kindred by Choice</w:t>
      </w:r>
      <w:r w:rsidRPr="009C7F58">
        <w:rPr>
          <w:rFonts w:ascii="Times New Roman" w:hAnsi="Times New Roman"/>
          <w:sz w:val="24"/>
          <w:szCs w:val="24"/>
        </w:rPr>
        <w:t>: 2015 DAAD Book Prize in German Studies, German Studies Association</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Roberts, Blain </w:t>
      </w:r>
      <w:r w:rsidRPr="009C7F58">
        <w:rPr>
          <w:rFonts w:ascii="Times New Roman" w:hAnsi="Times New Roman"/>
          <w:caps/>
          <w:sz w:val="24"/>
          <w:szCs w:val="24"/>
        </w:rPr>
        <w:t>Pageants, Parlors, and Pretty Women</w:t>
      </w:r>
      <w:r w:rsidRPr="009C7F58">
        <w:rPr>
          <w:rFonts w:ascii="Times New Roman" w:hAnsi="Times New Roman"/>
          <w:sz w:val="24"/>
          <w:szCs w:val="24"/>
        </w:rPr>
        <w:t>: 2015 Willie Lee Rose Prize, Southern Association for Women Historians</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Spears, Ellen Griffith: </w:t>
      </w:r>
      <w:r w:rsidRPr="009C7F58">
        <w:rPr>
          <w:rFonts w:ascii="Times New Roman" w:hAnsi="Times New Roman"/>
          <w:caps/>
          <w:sz w:val="24"/>
          <w:szCs w:val="24"/>
        </w:rPr>
        <w:t>Baptized in PCBs</w:t>
      </w:r>
      <w:r w:rsidRPr="009C7F58">
        <w:rPr>
          <w:rFonts w:ascii="Times New Roman" w:hAnsi="Times New Roman"/>
          <w:sz w:val="24"/>
          <w:szCs w:val="24"/>
        </w:rPr>
        <w:t xml:space="preserve">: 2015 Francis B. </w:t>
      </w:r>
      <w:proofErr w:type="spellStart"/>
      <w:r w:rsidRPr="009C7F58">
        <w:rPr>
          <w:rFonts w:ascii="Times New Roman" w:hAnsi="Times New Roman"/>
          <w:sz w:val="24"/>
          <w:szCs w:val="24"/>
        </w:rPr>
        <w:t>Simkins</w:t>
      </w:r>
      <w:proofErr w:type="spellEnd"/>
      <w:r w:rsidRPr="009C7F58">
        <w:rPr>
          <w:rFonts w:ascii="Times New Roman" w:hAnsi="Times New Roman"/>
          <w:sz w:val="24"/>
          <w:szCs w:val="24"/>
        </w:rPr>
        <w:t xml:space="preserve"> Award, Southern Historical Association</w:t>
      </w:r>
    </w:p>
    <w:p w:rsidR="009C7F58" w:rsidRPr="009C7F58" w:rsidRDefault="009C7F58" w:rsidP="009C7F58">
      <w:pPr>
        <w:rPr>
          <w:rFonts w:ascii="Times New Roman" w:hAnsi="Times New Roman"/>
          <w:sz w:val="24"/>
          <w:szCs w:val="24"/>
        </w:rPr>
      </w:pPr>
    </w:p>
    <w:p w:rsidR="009C7F58" w:rsidRPr="009C7F58" w:rsidRDefault="009C7F58" w:rsidP="009C7F58">
      <w:pPr>
        <w:pStyle w:val="NoSpacing"/>
        <w:rPr>
          <w:rFonts w:ascii="Times New Roman" w:hAnsi="Times New Roman"/>
          <w:b/>
          <w:sz w:val="24"/>
          <w:szCs w:val="24"/>
          <w:u w:val="single"/>
        </w:rPr>
      </w:pPr>
      <w:r w:rsidRPr="009C7F58">
        <w:rPr>
          <w:rFonts w:ascii="Times New Roman" w:hAnsi="Times New Roman"/>
          <w:b/>
          <w:sz w:val="24"/>
          <w:szCs w:val="24"/>
          <w:u w:val="single"/>
        </w:rPr>
        <w:t xml:space="preserve">Exhibits: </w:t>
      </w:r>
    </w:p>
    <w:p w:rsidR="009C7F58" w:rsidRPr="009C7F58" w:rsidRDefault="009C7F58" w:rsidP="009C7F58">
      <w:pPr>
        <w:pStyle w:val="NoSpacing"/>
        <w:rPr>
          <w:rFonts w:ascii="Times New Roman" w:hAnsi="Times New Roman"/>
          <w:sz w:val="24"/>
          <w:szCs w:val="24"/>
        </w:rPr>
      </w:pPr>
      <w:r w:rsidRPr="009C7F58">
        <w:rPr>
          <w:rFonts w:ascii="Times New Roman" w:hAnsi="Times New Roman"/>
          <w:sz w:val="24"/>
          <w:szCs w:val="24"/>
        </w:rPr>
        <w:t>Exhibits since the Board last met:</w:t>
      </w:r>
    </w:p>
    <w:p w:rsidR="009C7F58" w:rsidRPr="009C7F58" w:rsidRDefault="009C7F58" w:rsidP="009C7F58">
      <w:pPr>
        <w:pStyle w:val="NoSpacing"/>
        <w:numPr>
          <w:ilvl w:val="0"/>
          <w:numId w:val="11"/>
        </w:numPr>
        <w:rPr>
          <w:rFonts w:ascii="Times New Roman" w:hAnsi="Times New Roman"/>
          <w:sz w:val="24"/>
          <w:szCs w:val="24"/>
        </w:rPr>
      </w:pPr>
      <w:r w:rsidRPr="009C7F58">
        <w:rPr>
          <w:rFonts w:ascii="Times New Roman" w:hAnsi="Times New Roman"/>
          <w:sz w:val="24"/>
          <w:szCs w:val="24"/>
        </w:rPr>
        <w:t xml:space="preserve">American Sociological Association:  August 22-25, 2015  Chicago IL </w:t>
      </w:r>
      <w:r w:rsidRPr="009C7F58">
        <w:rPr>
          <w:rFonts w:ascii="Times New Roman" w:hAnsi="Times New Roman"/>
          <w:sz w:val="24"/>
          <w:szCs w:val="24"/>
        </w:rPr>
        <w:br/>
        <w:t> Joe Parsons</w:t>
      </w:r>
    </w:p>
    <w:p w:rsidR="009C7F58" w:rsidRPr="009C7F58" w:rsidRDefault="009C7F58" w:rsidP="009C7F58">
      <w:pPr>
        <w:pStyle w:val="NoSpacing"/>
        <w:rPr>
          <w:rFonts w:ascii="Times New Roman" w:hAnsi="Times New Roman"/>
          <w:sz w:val="24"/>
          <w:szCs w:val="24"/>
        </w:rPr>
      </w:pPr>
    </w:p>
    <w:p w:rsidR="009C7F58" w:rsidRPr="009C7F58" w:rsidRDefault="009C7F58" w:rsidP="009C7F58">
      <w:pPr>
        <w:pStyle w:val="NoSpacing"/>
        <w:rPr>
          <w:rFonts w:ascii="Times New Roman" w:hAnsi="Times New Roman"/>
          <w:sz w:val="24"/>
          <w:szCs w:val="24"/>
        </w:rPr>
      </w:pPr>
      <w:r w:rsidRPr="009C7F58">
        <w:rPr>
          <w:rFonts w:ascii="Times New Roman" w:hAnsi="Times New Roman"/>
          <w:b/>
          <w:sz w:val="24"/>
          <w:szCs w:val="24"/>
          <w:u w:val="single"/>
        </w:rPr>
        <w:t>Subsidiary Rights</w:t>
      </w:r>
      <w:r w:rsidRPr="009C7F58">
        <w:rPr>
          <w:rFonts w:ascii="Times New Roman" w:hAnsi="Times New Roman"/>
          <w:b/>
          <w:sz w:val="24"/>
          <w:szCs w:val="24"/>
        </w:rPr>
        <w:t>:</w:t>
      </w:r>
      <w:r w:rsidRPr="009C7F58">
        <w:rPr>
          <w:rFonts w:ascii="Times New Roman" w:hAnsi="Times New Roman"/>
          <w:sz w:val="24"/>
          <w:szCs w:val="24"/>
        </w:rPr>
        <w:t xml:space="preserve"> </w:t>
      </w:r>
      <w:r w:rsidRPr="009C7F58">
        <w:rPr>
          <w:rFonts w:ascii="Times New Roman" w:hAnsi="Times New Roman"/>
          <w:sz w:val="24"/>
          <w:szCs w:val="24"/>
        </w:rPr>
        <w:br/>
        <w:t>Recent rights deals include:</w:t>
      </w:r>
    </w:p>
    <w:p w:rsidR="009C7F58" w:rsidRPr="009C7F58" w:rsidRDefault="009C7F58" w:rsidP="009C7F58">
      <w:pPr>
        <w:rPr>
          <w:rFonts w:ascii="Times New Roman" w:hAnsi="Times New Roman"/>
          <w:b/>
          <w:sz w:val="24"/>
          <w:szCs w:val="24"/>
        </w:rPr>
      </w:pPr>
      <w:r w:rsidRPr="009C7F58">
        <w:rPr>
          <w:rFonts w:ascii="Times New Roman" w:hAnsi="Times New Roman"/>
          <w:b/>
          <w:sz w:val="24"/>
          <w:szCs w:val="24"/>
        </w:rPr>
        <w:br/>
        <w:t>Foreign Rights:</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 xml:space="preserve">Bynum, Victoria:  FREE STATE OF JONES (2016 movie </w:t>
      </w:r>
      <w:proofErr w:type="spellStart"/>
      <w:r w:rsidRPr="009C7F58">
        <w:rPr>
          <w:rFonts w:ascii="Times New Roman" w:hAnsi="Times New Roman"/>
          <w:sz w:val="24"/>
          <w:szCs w:val="24"/>
        </w:rPr>
        <w:t>ed</w:t>
      </w:r>
      <w:proofErr w:type="spellEnd"/>
      <w:r w:rsidRPr="009C7F58">
        <w:rPr>
          <w:rFonts w:ascii="Times New Roman" w:hAnsi="Times New Roman"/>
          <w:sz w:val="24"/>
          <w:szCs w:val="24"/>
        </w:rPr>
        <w:t xml:space="preserve">); Italian language rights to </w:t>
      </w:r>
      <w:proofErr w:type="spellStart"/>
      <w:r w:rsidRPr="009C7F58">
        <w:rPr>
          <w:rFonts w:ascii="Times New Roman" w:hAnsi="Times New Roman"/>
          <w:sz w:val="24"/>
          <w:szCs w:val="24"/>
        </w:rPr>
        <w:t>Piemme</w:t>
      </w:r>
      <w:proofErr w:type="spellEnd"/>
      <w:r w:rsidRPr="009C7F58">
        <w:rPr>
          <w:rFonts w:ascii="Times New Roman" w:hAnsi="Times New Roman"/>
          <w:sz w:val="24"/>
          <w:szCs w:val="24"/>
        </w:rPr>
        <w:t>/Mondadori; Advance: 5,000 euro (approx. $5500 USD)</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 xml:space="preserve">Bynum, Victoria:  FREE STATE OF JONES (2016 movie </w:t>
      </w:r>
      <w:proofErr w:type="spellStart"/>
      <w:r w:rsidRPr="009C7F58">
        <w:rPr>
          <w:rFonts w:ascii="Times New Roman" w:hAnsi="Times New Roman"/>
          <w:sz w:val="24"/>
          <w:szCs w:val="24"/>
        </w:rPr>
        <w:t>ed</w:t>
      </w:r>
      <w:proofErr w:type="spellEnd"/>
      <w:r w:rsidRPr="009C7F58">
        <w:rPr>
          <w:rFonts w:ascii="Times New Roman" w:hAnsi="Times New Roman"/>
          <w:sz w:val="24"/>
          <w:szCs w:val="24"/>
        </w:rPr>
        <w:t xml:space="preserve">); Chinese complex character language rights to </w:t>
      </w:r>
      <w:proofErr w:type="spellStart"/>
      <w:r w:rsidRPr="009C7F58">
        <w:rPr>
          <w:rFonts w:ascii="Times New Roman" w:hAnsi="Times New Roman"/>
          <w:sz w:val="24"/>
          <w:szCs w:val="24"/>
        </w:rPr>
        <w:t>Shui</w:t>
      </w:r>
      <w:proofErr w:type="spellEnd"/>
      <w:r w:rsidRPr="009C7F58">
        <w:rPr>
          <w:rFonts w:ascii="Times New Roman" w:hAnsi="Times New Roman"/>
          <w:sz w:val="24"/>
          <w:szCs w:val="24"/>
        </w:rPr>
        <w:t xml:space="preserve">-Ling Culture &amp; Books Ltd, Taiwan; Advance: $1500 </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Bynum, Victoria:  FREE STATE OF JONES (2016 movie edition); UK/BC rights to Duckworth; Advance: £1,200 (approx. $1,875 USD)</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Etnier</w:t>
      </w:r>
      <w:proofErr w:type="spellEnd"/>
      <w:r w:rsidRPr="009C7F58">
        <w:rPr>
          <w:rFonts w:ascii="Times New Roman" w:hAnsi="Times New Roman"/>
          <w:sz w:val="24"/>
          <w:szCs w:val="24"/>
        </w:rPr>
        <w:t>, Jennifer: BRING YOUR ‘A’ GAME (2009); renewed Korean language rights: Advance: $1,000</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O’Flaherty: STUDIES IN NIETZSCHE AND THE CLASSICAL TRADITION (1977); simplified Chinese language rights renewal to VI Horae; Advance: $1,000</w:t>
      </w:r>
    </w:p>
    <w:p w:rsidR="009C7F58" w:rsidRPr="009C7F58" w:rsidRDefault="009C7F58" w:rsidP="009C7F58">
      <w:pPr>
        <w:numPr>
          <w:ilvl w:val="0"/>
          <w:numId w:val="10"/>
        </w:numPr>
        <w:spacing w:after="0" w:line="240" w:lineRule="auto"/>
        <w:rPr>
          <w:rFonts w:ascii="Times New Roman" w:hAnsi="Times New Roman"/>
          <w:sz w:val="24"/>
          <w:szCs w:val="24"/>
        </w:rPr>
      </w:pPr>
      <w:proofErr w:type="spellStart"/>
      <w:r w:rsidRPr="009C7F58">
        <w:rPr>
          <w:rFonts w:ascii="Times New Roman" w:hAnsi="Times New Roman"/>
          <w:sz w:val="24"/>
          <w:szCs w:val="24"/>
        </w:rPr>
        <w:t>Hadler</w:t>
      </w:r>
      <w:proofErr w:type="spellEnd"/>
      <w:r w:rsidRPr="009C7F58">
        <w:rPr>
          <w:rFonts w:ascii="Times New Roman" w:hAnsi="Times New Roman"/>
          <w:sz w:val="24"/>
          <w:szCs w:val="24"/>
        </w:rPr>
        <w:t xml:space="preserve">, </w:t>
      </w:r>
      <w:proofErr w:type="spellStart"/>
      <w:r w:rsidRPr="009C7F58">
        <w:rPr>
          <w:rFonts w:ascii="Times New Roman" w:hAnsi="Times New Roman"/>
          <w:sz w:val="24"/>
          <w:szCs w:val="24"/>
        </w:rPr>
        <w:t>Nortin</w:t>
      </w:r>
      <w:proofErr w:type="spellEnd"/>
      <w:r w:rsidRPr="009C7F58">
        <w:rPr>
          <w:rFonts w:ascii="Times New Roman" w:hAnsi="Times New Roman"/>
          <w:sz w:val="24"/>
          <w:szCs w:val="24"/>
        </w:rPr>
        <w:t xml:space="preserve">: BY THE BEDSIDE OF THE PATIENT; French language rights to Presses </w:t>
      </w:r>
      <w:proofErr w:type="spellStart"/>
      <w:r w:rsidRPr="009C7F58">
        <w:rPr>
          <w:rFonts w:ascii="Times New Roman" w:hAnsi="Times New Roman"/>
          <w:sz w:val="24"/>
          <w:szCs w:val="24"/>
        </w:rPr>
        <w:t>Universitaire</w:t>
      </w:r>
      <w:proofErr w:type="spellEnd"/>
      <w:r w:rsidRPr="009C7F58">
        <w:rPr>
          <w:rFonts w:ascii="Times New Roman" w:hAnsi="Times New Roman"/>
          <w:sz w:val="24"/>
          <w:szCs w:val="24"/>
        </w:rPr>
        <w:t xml:space="preserve"> de Laval; Advance 1200 CAD</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 xml:space="preserve">Link to the Frankfurt Book Fair Rights Guide: </w:t>
      </w:r>
      <w:hyperlink r:id="rId10" w:history="1">
        <w:r w:rsidRPr="009C7F58">
          <w:rPr>
            <w:rStyle w:val="Hyperlink"/>
            <w:rFonts w:ascii="Times New Roman" w:hAnsi="Times New Roman"/>
            <w:sz w:val="24"/>
            <w:szCs w:val="24"/>
          </w:rPr>
          <w:t>http://www.uncpress.unc.edu/catalogs/UNCPress_Frankfurt_2015_Rights_Guide.pdf</w:t>
        </w:r>
      </w:hyperlink>
      <w:r w:rsidRPr="009C7F58">
        <w:rPr>
          <w:rFonts w:ascii="Times New Roman" w:hAnsi="Times New Roman"/>
          <w:sz w:val="24"/>
          <w:szCs w:val="24"/>
        </w:rPr>
        <w:t xml:space="preserve"> </w:t>
      </w:r>
    </w:p>
    <w:p w:rsidR="009C7F58" w:rsidRPr="009C7F58" w:rsidRDefault="009C7F58" w:rsidP="009C7F58">
      <w:pPr>
        <w:ind w:left="720"/>
        <w:rPr>
          <w:rFonts w:ascii="Times New Roman" w:hAnsi="Times New Roman"/>
          <w:sz w:val="24"/>
          <w:szCs w:val="24"/>
        </w:rPr>
      </w:pPr>
    </w:p>
    <w:p w:rsidR="009C7F58" w:rsidRPr="009C7F58" w:rsidRDefault="009C7F58" w:rsidP="009C7F58">
      <w:pPr>
        <w:rPr>
          <w:rFonts w:ascii="Times New Roman" w:hAnsi="Times New Roman"/>
          <w:b/>
          <w:sz w:val="24"/>
          <w:szCs w:val="24"/>
        </w:rPr>
      </w:pPr>
      <w:r w:rsidRPr="009C7F58">
        <w:rPr>
          <w:rFonts w:ascii="Times New Roman" w:hAnsi="Times New Roman"/>
          <w:b/>
          <w:sz w:val="24"/>
          <w:szCs w:val="24"/>
        </w:rPr>
        <w:t>Book Club and Audio:</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 xml:space="preserve">Harnett, Kimberly: CAROLINA ISRAELITE (2015), audio rights to Audible; Advance: $2,000 </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lastRenderedPageBreak/>
        <w:t>Alvarez, Elizabeth: THE VALIANT WOMAN (2016), audio rights to Blackstone; Advance: $1,500</w:t>
      </w:r>
    </w:p>
    <w:p w:rsidR="009C7F58" w:rsidRPr="009C7F58" w:rsidRDefault="009C7F58" w:rsidP="009C7F58">
      <w:pPr>
        <w:numPr>
          <w:ilvl w:val="0"/>
          <w:numId w:val="10"/>
        </w:numPr>
        <w:spacing w:after="0" w:line="240" w:lineRule="auto"/>
        <w:rPr>
          <w:rFonts w:ascii="Times New Roman" w:hAnsi="Times New Roman"/>
          <w:sz w:val="24"/>
          <w:szCs w:val="24"/>
        </w:rPr>
      </w:pPr>
      <w:r w:rsidRPr="009C7F58">
        <w:rPr>
          <w:rFonts w:ascii="Times New Roman" w:hAnsi="Times New Roman"/>
          <w:sz w:val="24"/>
          <w:szCs w:val="24"/>
        </w:rPr>
        <w:t xml:space="preserve">Downs and </w:t>
      </w:r>
      <w:proofErr w:type="spellStart"/>
      <w:r w:rsidRPr="009C7F58">
        <w:rPr>
          <w:rFonts w:ascii="Times New Roman" w:hAnsi="Times New Roman"/>
          <w:sz w:val="24"/>
          <w:szCs w:val="24"/>
        </w:rPr>
        <w:t>Masur</w:t>
      </w:r>
      <w:proofErr w:type="spellEnd"/>
      <w:r w:rsidRPr="009C7F58">
        <w:rPr>
          <w:rFonts w:ascii="Times New Roman" w:hAnsi="Times New Roman"/>
          <w:sz w:val="24"/>
          <w:szCs w:val="24"/>
        </w:rPr>
        <w:t>: THE WORLD THE CIVL WAR MADE (2015), book club rights to History Book Club; Advance: $250</w:t>
      </w:r>
    </w:p>
    <w:p w:rsidR="009C7F58" w:rsidRPr="009C7F58" w:rsidRDefault="009C7F58" w:rsidP="009C7F58">
      <w:pPr>
        <w:pStyle w:val="NoSpacing"/>
        <w:rPr>
          <w:rFonts w:ascii="Times New Roman" w:hAnsi="Times New Roman"/>
          <w:b/>
          <w:sz w:val="24"/>
          <w:szCs w:val="24"/>
          <w:u w:val="single"/>
        </w:rPr>
      </w:pPr>
    </w:p>
    <w:p w:rsidR="009C7F58" w:rsidRPr="009C7F58" w:rsidRDefault="009C7F58" w:rsidP="009C7F58">
      <w:pPr>
        <w:pStyle w:val="NoSpacing"/>
        <w:rPr>
          <w:rFonts w:ascii="Times New Roman" w:hAnsi="Times New Roman"/>
          <w:sz w:val="24"/>
          <w:szCs w:val="24"/>
        </w:rPr>
      </w:pPr>
      <w:r w:rsidRPr="009C7F58">
        <w:rPr>
          <w:rFonts w:ascii="Times New Roman" w:hAnsi="Times New Roman"/>
          <w:b/>
          <w:sz w:val="24"/>
          <w:szCs w:val="24"/>
          <w:u w:val="single"/>
        </w:rPr>
        <w:t>Media Attention:</w:t>
      </w:r>
      <w:r w:rsidRPr="009C7F58">
        <w:rPr>
          <w:rFonts w:ascii="Times New Roman" w:hAnsi="Times New Roman"/>
          <w:sz w:val="24"/>
          <w:szCs w:val="24"/>
        </w:rPr>
        <w:t xml:space="preserve"> </w:t>
      </w:r>
    </w:p>
    <w:p w:rsidR="009C7F58" w:rsidRPr="009C7F58" w:rsidRDefault="009C7F58" w:rsidP="009C7F58">
      <w:pPr>
        <w:pStyle w:val="NoSpacing"/>
        <w:rPr>
          <w:rFonts w:ascii="Times New Roman" w:hAnsi="Times New Roman"/>
          <w:sz w:val="24"/>
          <w:szCs w:val="24"/>
        </w:rPr>
      </w:pPr>
      <w:r w:rsidRPr="009C7F58">
        <w:rPr>
          <w:rFonts w:ascii="Times New Roman" w:hAnsi="Times New Roman"/>
          <w:sz w:val="24"/>
          <w:szCs w:val="24"/>
        </w:rPr>
        <w:t>Media highlights since the last Board meeting include:</w:t>
      </w:r>
    </w:p>
    <w:p w:rsidR="009C7F58" w:rsidRPr="009C7F58" w:rsidRDefault="009C7F58" w:rsidP="009C7F58">
      <w:pPr>
        <w:pStyle w:val="NoSpacing"/>
        <w:rPr>
          <w:rFonts w:ascii="Times New Roman" w:hAnsi="Times New Roman"/>
          <w:sz w:val="24"/>
          <w:szCs w:val="24"/>
        </w:rPr>
      </w:pPr>
    </w:p>
    <w:p w:rsidR="009C7F58" w:rsidRPr="009C7F58" w:rsidRDefault="009C7F58" w:rsidP="009C7F58">
      <w:pPr>
        <w:widowControl w:val="0"/>
        <w:numPr>
          <w:ilvl w:val="0"/>
          <w:numId w:val="6"/>
        </w:numPr>
        <w:autoSpaceDE w:val="0"/>
        <w:autoSpaceDN w:val="0"/>
        <w:adjustRightInd w:val="0"/>
        <w:spacing w:after="0" w:line="240" w:lineRule="auto"/>
        <w:rPr>
          <w:rFonts w:ascii="Times New Roman" w:hAnsi="Times New Roman"/>
          <w:sz w:val="24"/>
          <w:szCs w:val="24"/>
        </w:rPr>
      </w:pPr>
      <w:r w:rsidRPr="009C7F58">
        <w:rPr>
          <w:rFonts w:ascii="Times New Roman" w:hAnsi="Times New Roman"/>
          <w:sz w:val="24"/>
          <w:szCs w:val="24"/>
        </w:rPr>
        <w:t xml:space="preserve">Gutierrez, Lacy, and Smith featured in </w:t>
      </w:r>
      <w:r w:rsidRPr="009C7F58">
        <w:rPr>
          <w:rFonts w:ascii="Times New Roman" w:hAnsi="Times New Roman"/>
          <w:i/>
          <w:sz w:val="24"/>
          <w:szCs w:val="24"/>
        </w:rPr>
        <w:t>Publishers Weekly</w:t>
      </w:r>
      <w:r w:rsidRPr="009C7F58">
        <w:rPr>
          <w:rFonts w:ascii="Times New Roman" w:hAnsi="Times New Roman"/>
          <w:sz w:val="24"/>
          <w:szCs w:val="24"/>
        </w:rPr>
        <w:t xml:space="preserve"> Fall cookbook feature, 8/17/15. Elaine Maisner interviewed and Smith jacket image included.</w:t>
      </w:r>
    </w:p>
    <w:p w:rsidR="009C7F58" w:rsidRPr="009C7F58" w:rsidRDefault="009C7F58" w:rsidP="009C7F58">
      <w:pPr>
        <w:widowControl w:val="0"/>
        <w:numPr>
          <w:ilvl w:val="0"/>
          <w:numId w:val="6"/>
        </w:numPr>
        <w:autoSpaceDE w:val="0"/>
        <w:autoSpaceDN w:val="0"/>
        <w:adjustRightInd w:val="0"/>
        <w:spacing w:after="0" w:line="240" w:lineRule="auto"/>
        <w:rPr>
          <w:rFonts w:ascii="Times New Roman" w:hAnsi="Times New Roman"/>
          <w:sz w:val="24"/>
          <w:szCs w:val="24"/>
        </w:rPr>
      </w:pPr>
      <w:proofErr w:type="spellStart"/>
      <w:r w:rsidRPr="009C7F58">
        <w:rPr>
          <w:rFonts w:ascii="Times New Roman" w:hAnsi="Times New Roman"/>
          <w:sz w:val="24"/>
          <w:szCs w:val="24"/>
        </w:rPr>
        <w:t>LeoGrande</w:t>
      </w:r>
      <w:proofErr w:type="spellEnd"/>
      <w:r w:rsidRPr="009C7F58">
        <w:rPr>
          <w:rFonts w:ascii="Times New Roman" w:hAnsi="Times New Roman"/>
          <w:sz w:val="24"/>
          <w:szCs w:val="24"/>
        </w:rPr>
        <w:t xml:space="preserve"> &amp; </w:t>
      </w:r>
      <w:proofErr w:type="spellStart"/>
      <w:r w:rsidRPr="009C7F58">
        <w:rPr>
          <w:rFonts w:ascii="Times New Roman" w:hAnsi="Times New Roman"/>
          <w:sz w:val="24"/>
          <w:szCs w:val="24"/>
        </w:rPr>
        <w:t>Kornbluh</w:t>
      </w:r>
      <w:proofErr w:type="spellEnd"/>
      <w:r w:rsidRPr="009C7F58">
        <w:rPr>
          <w:rFonts w:ascii="Times New Roman" w:hAnsi="Times New Roman"/>
          <w:sz w:val="24"/>
          <w:szCs w:val="24"/>
        </w:rPr>
        <w:t xml:space="preserve">/BACK CHANNEL TO CUBA, excerpt in </w:t>
      </w:r>
      <w:r w:rsidRPr="009C7F58">
        <w:rPr>
          <w:rFonts w:ascii="Times New Roman" w:hAnsi="Times New Roman"/>
          <w:i/>
          <w:sz w:val="24"/>
          <w:szCs w:val="24"/>
        </w:rPr>
        <w:t>Mother Jones</w:t>
      </w:r>
      <w:r w:rsidRPr="009C7F58">
        <w:rPr>
          <w:rFonts w:ascii="Times New Roman" w:hAnsi="Times New Roman"/>
          <w:sz w:val="24"/>
          <w:szCs w:val="24"/>
        </w:rPr>
        <w:t xml:space="preserve">, Sept/Oct 2015 issue. </w:t>
      </w:r>
      <w:hyperlink r:id="rId11" w:history="1">
        <w:r w:rsidRPr="009C7F58">
          <w:rPr>
            <w:rStyle w:val="Hyperlink"/>
            <w:rFonts w:ascii="Times New Roman" w:hAnsi="Times New Roman"/>
            <w:sz w:val="24"/>
            <w:szCs w:val="24"/>
          </w:rPr>
          <w:t>http://www.motherjones.com/politics/2015/07/secret-negotiations-gross-hernandez-kerry-pope-obama-castro-cuba</w:t>
        </w:r>
      </w:hyperlink>
      <w:r w:rsidRPr="009C7F58">
        <w:rPr>
          <w:rFonts w:ascii="Times New Roman" w:hAnsi="Times New Roman"/>
          <w:sz w:val="24"/>
          <w:szCs w:val="24"/>
        </w:rPr>
        <w:t xml:space="preserve"> </w:t>
      </w:r>
    </w:p>
    <w:p w:rsidR="009C7F58" w:rsidRPr="009C7F58" w:rsidRDefault="009C7F58" w:rsidP="009C7F58">
      <w:pPr>
        <w:widowControl w:val="0"/>
        <w:numPr>
          <w:ilvl w:val="0"/>
          <w:numId w:val="6"/>
        </w:numPr>
        <w:autoSpaceDE w:val="0"/>
        <w:autoSpaceDN w:val="0"/>
        <w:adjustRightInd w:val="0"/>
        <w:spacing w:after="0" w:line="240" w:lineRule="auto"/>
        <w:rPr>
          <w:rFonts w:ascii="Times New Roman" w:hAnsi="Times New Roman"/>
          <w:sz w:val="24"/>
          <w:szCs w:val="24"/>
        </w:rPr>
      </w:pPr>
      <w:r w:rsidRPr="009C7F58">
        <w:rPr>
          <w:rFonts w:ascii="Times New Roman" w:hAnsi="Times New Roman"/>
          <w:sz w:val="24"/>
          <w:szCs w:val="24"/>
        </w:rPr>
        <w:t xml:space="preserve">Hartnett/CAROLINA ISRAELITE, lengthy (full page) review by Joseph Epstein in </w:t>
      </w:r>
      <w:r w:rsidRPr="009C7F58">
        <w:rPr>
          <w:rFonts w:ascii="Times New Roman" w:hAnsi="Times New Roman"/>
          <w:i/>
          <w:sz w:val="24"/>
          <w:szCs w:val="24"/>
        </w:rPr>
        <w:t>The</w:t>
      </w:r>
      <w:r w:rsidRPr="009C7F58">
        <w:rPr>
          <w:rFonts w:ascii="Times New Roman" w:hAnsi="Times New Roman"/>
          <w:sz w:val="24"/>
          <w:szCs w:val="24"/>
        </w:rPr>
        <w:t xml:space="preserve"> </w:t>
      </w:r>
      <w:r w:rsidRPr="009C7F58">
        <w:rPr>
          <w:rFonts w:ascii="Times New Roman" w:hAnsi="Times New Roman"/>
          <w:i/>
          <w:sz w:val="24"/>
          <w:szCs w:val="24"/>
        </w:rPr>
        <w:t xml:space="preserve">Wall Street Journal, </w:t>
      </w:r>
      <w:r w:rsidRPr="009C7F58">
        <w:rPr>
          <w:rFonts w:ascii="Times New Roman" w:hAnsi="Times New Roman"/>
          <w:sz w:val="24"/>
          <w:szCs w:val="24"/>
        </w:rPr>
        <w:t>8/16/15</w:t>
      </w:r>
    </w:p>
    <w:p w:rsidR="009C7F58" w:rsidRPr="009C7F58" w:rsidRDefault="009C7F58" w:rsidP="009C7F58">
      <w:pPr>
        <w:widowControl w:val="0"/>
        <w:numPr>
          <w:ilvl w:val="0"/>
          <w:numId w:val="6"/>
        </w:numPr>
        <w:autoSpaceDE w:val="0"/>
        <w:autoSpaceDN w:val="0"/>
        <w:adjustRightInd w:val="0"/>
        <w:spacing w:after="0" w:line="240" w:lineRule="auto"/>
        <w:rPr>
          <w:rFonts w:ascii="Times New Roman" w:hAnsi="Times New Roman"/>
          <w:sz w:val="24"/>
          <w:szCs w:val="24"/>
        </w:rPr>
      </w:pPr>
      <w:r w:rsidRPr="009C7F58">
        <w:rPr>
          <w:rFonts w:ascii="Times New Roman" w:hAnsi="Times New Roman"/>
          <w:sz w:val="24"/>
          <w:szCs w:val="24"/>
        </w:rPr>
        <w:t xml:space="preserve">Kelley/HAMMER AND HOE, interview in </w:t>
      </w:r>
      <w:r w:rsidRPr="009C7F58">
        <w:rPr>
          <w:rFonts w:ascii="Times New Roman" w:hAnsi="Times New Roman"/>
          <w:i/>
          <w:sz w:val="24"/>
          <w:szCs w:val="24"/>
        </w:rPr>
        <w:t>The Nation</w:t>
      </w:r>
      <w:r w:rsidRPr="009C7F58">
        <w:rPr>
          <w:rFonts w:ascii="Times New Roman" w:hAnsi="Times New Roman"/>
          <w:sz w:val="24"/>
          <w:szCs w:val="24"/>
        </w:rPr>
        <w:t xml:space="preserve">, 9/14/15 issue. Available online: </w:t>
      </w:r>
      <w:hyperlink r:id="rId12" w:history="1">
        <w:r w:rsidRPr="009C7F58">
          <w:rPr>
            <w:rFonts w:ascii="Times New Roman" w:hAnsi="Times New Roman"/>
            <w:sz w:val="24"/>
            <w:szCs w:val="24"/>
          </w:rPr>
          <w:t>http://www.thenation.com/article/what-a-band-of-20th-century-alabama-communists-can-teach-black-lives-matter-and-the-offspring-of-occupy/</w:t>
        </w:r>
      </w:hyperlink>
      <w:r w:rsidRPr="009C7F58">
        <w:rPr>
          <w:rFonts w:ascii="Times New Roman" w:hAnsi="Times New Roman"/>
          <w:sz w:val="24"/>
          <w:szCs w:val="24"/>
        </w:rPr>
        <w:t xml:space="preserve"> </w:t>
      </w:r>
    </w:p>
    <w:p w:rsidR="009C7F58" w:rsidRPr="009C7F58" w:rsidRDefault="009C7F58" w:rsidP="009C7F58">
      <w:pPr>
        <w:widowControl w:val="0"/>
        <w:numPr>
          <w:ilvl w:val="0"/>
          <w:numId w:val="6"/>
        </w:numPr>
        <w:autoSpaceDE w:val="0"/>
        <w:autoSpaceDN w:val="0"/>
        <w:adjustRightInd w:val="0"/>
        <w:spacing w:after="0" w:line="240" w:lineRule="auto"/>
        <w:rPr>
          <w:rFonts w:ascii="Times New Roman" w:hAnsi="Times New Roman"/>
          <w:sz w:val="24"/>
          <w:szCs w:val="24"/>
        </w:rPr>
      </w:pPr>
      <w:proofErr w:type="spellStart"/>
      <w:r w:rsidRPr="009C7F58">
        <w:rPr>
          <w:rFonts w:ascii="Times New Roman" w:hAnsi="Times New Roman"/>
          <w:sz w:val="24"/>
          <w:szCs w:val="24"/>
        </w:rPr>
        <w:t>Moosa</w:t>
      </w:r>
      <w:proofErr w:type="spellEnd"/>
      <w:r w:rsidRPr="009C7F58">
        <w:rPr>
          <w:rFonts w:ascii="Times New Roman" w:hAnsi="Times New Roman"/>
          <w:sz w:val="24"/>
          <w:szCs w:val="24"/>
        </w:rPr>
        <w:t xml:space="preserve">/WHAT IS A MADRASA? </w:t>
      </w:r>
      <w:proofErr w:type="gramStart"/>
      <w:r w:rsidRPr="009C7F58">
        <w:rPr>
          <w:rFonts w:ascii="Times New Roman" w:hAnsi="Times New Roman"/>
          <w:sz w:val="24"/>
          <w:szCs w:val="24"/>
        </w:rPr>
        <w:t>author</w:t>
      </w:r>
      <w:proofErr w:type="gramEnd"/>
      <w:r w:rsidRPr="009C7F58">
        <w:rPr>
          <w:rFonts w:ascii="Times New Roman" w:hAnsi="Times New Roman"/>
          <w:sz w:val="24"/>
          <w:szCs w:val="24"/>
        </w:rPr>
        <w:t xml:space="preserve"> op-ed in </w:t>
      </w:r>
      <w:r w:rsidRPr="009C7F58">
        <w:rPr>
          <w:rFonts w:ascii="Times New Roman" w:hAnsi="Times New Roman"/>
          <w:i/>
          <w:sz w:val="24"/>
          <w:szCs w:val="24"/>
        </w:rPr>
        <w:t>Washington Post</w:t>
      </w:r>
      <w:r w:rsidRPr="009C7F58">
        <w:rPr>
          <w:rFonts w:ascii="Times New Roman" w:hAnsi="Times New Roman"/>
          <w:sz w:val="24"/>
          <w:szCs w:val="24"/>
        </w:rPr>
        <w:t xml:space="preserve">, 8/21/15. </w:t>
      </w:r>
      <w:hyperlink r:id="rId13" w:history="1">
        <w:r w:rsidRPr="009C7F58">
          <w:rPr>
            <w:rStyle w:val="Hyperlink"/>
            <w:rFonts w:ascii="Times New Roman" w:hAnsi="Times New Roman"/>
            <w:sz w:val="24"/>
            <w:szCs w:val="24"/>
          </w:rPr>
          <w:t>https://www.washingtonpost.com/opinions/my-madrassa-classmate-hated-politics-then-joined-the-islamic-state/2015/08/21/b8ebe826-4769-11e5-8e7d-9c033e6745d8_story.html?postshare=6581440171664676</w:t>
        </w:r>
      </w:hyperlink>
      <w:r w:rsidRPr="009C7F58">
        <w:rPr>
          <w:rFonts w:ascii="Times New Roman" w:hAnsi="Times New Roman"/>
          <w:sz w:val="24"/>
          <w:szCs w:val="24"/>
        </w:rPr>
        <w:t xml:space="preserve"> </w:t>
      </w:r>
    </w:p>
    <w:p w:rsidR="009C7F58" w:rsidRPr="009C7F58" w:rsidRDefault="009C7F58" w:rsidP="009C7F58">
      <w:pPr>
        <w:widowControl w:val="0"/>
        <w:numPr>
          <w:ilvl w:val="0"/>
          <w:numId w:val="6"/>
        </w:numPr>
        <w:autoSpaceDE w:val="0"/>
        <w:autoSpaceDN w:val="0"/>
        <w:adjustRightInd w:val="0"/>
        <w:spacing w:after="0" w:line="240" w:lineRule="auto"/>
        <w:rPr>
          <w:rFonts w:ascii="Times New Roman" w:hAnsi="Times New Roman"/>
          <w:sz w:val="24"/>
          <w:szCs w:val="24"/>
        </w:rPr>
      </w:pPr>
      <w:r w:rsidRPr="009C7F58">
        <w:rPr>
          <w:rFonts w:ascii="Times New Roman" w:hAnsi="Times New Roman"/>
          <w:sz w:val="24"/>
          <w:szCs w:val="24"/>
        </w:rPr>
        <w:t xml:space="preserve">Walker/PROMPT AND UTTER DESTRUCTION, author op-ed in </w:t>
      </w:r>
      <w:r w:rsidRPr="009C7F58">
        <w:rPr>
          <w:rFonts w:ascii="Times New Roman" w:hAnsi="Times New Roman"/>
          <w:i/>
          <w:sz w:val="24"/>
          <w:szCs w:val="24"/>
        </w:rPr>
        <w:t xml:space="preserve">Time </w:t>
      </w:r>
      <w:r w:rsidRPr="009C7F58">
        <w:rPr>
          <w:rFonts w:ascii="Times New Roman" w:hAnsi="Times New Roman"/>
          <w:sz w:val="24"/>
          <w:szCs w:val="24"/>
        </w:rPr>
        <w:t xml:space="preserve">magazine, 8/6/15. </w:t>
      </w:r>
      <w:hyperlink r:id="rId14" w:history="1">
        <w:r w:rsidRPr="009C7F58">
          <w:rPr>
            <w:rStyle w:val="Hyperlink"/>
            <w:rFonts w:ascii="Times New Roman" w:hAnsi="Times New Roman"/>
            <w:sz w:val="24"/>
            <w:szCs w:val="24"/>
          </w:rPr>
          <w:t>http://time.com/3984086/harry-truman-atomic-bomb-myths/</w:t>
        </w:r>
      </w:hyperlink>
      <w:r w:rsidRPr="009C7F58">
        <w:rPr>
          <w:rFonts w:ascii="Times New Roman" w:hAnsi="Times New Roman"/>
          <w:sz w:val="24"/>
          <w:szCs w:val="24"/>
        </w:rPr>
        <w:t xml:space="preserve"> </w:t>
      </w:r>
    </w:p>
    <w:p w:rsidR="00FC6D1B" w:rsidRDefault="00FC6D1B">
      <w:pPr>
        <w:spacing w:after="0" w:line="240" w:lineRule="auto"/>
        <w:rPr>
          <w:rFonts w:ascii="Times New Roman" w:hAnsi="Times New Roman"/>
          <w:sz w:val="24"/>
          <w:szCs w:val="24"/>
        </w:rPr>
      </w:pPr>
      <w:r>
        <w:rPr>
          <w:rFonts w:ascii="Times New Roman" w:hAnsi="Times New Roman"/>
          <w:sz w:val="24"/>
          <w:szCs w:val="24"/>
        </w:rPr>
        <w:br w:type="page"/>
      </w:r>
    </w:p>
    <w:p w:rsidR="009C7F58" w:rsidRPr="006E6E6B" w:rsidRDefault="009C7F58" w:rsidP="009C7F58">
      <w:pPr>
        <w:rPr>
          <w:rFonts w:ascii="Times New Roman" w:hAnsi="Times New Roman"/>
          <w:sz w:val="24"/>
          <w:szCs w:val="24"/>
        </w:rPr>
      </w:pPr>
      <w:r w:rsidRPr="006E6E6B">
        <w:rPr>
          <w:rFonts w:ascii="Times New Roman" w:hAnsi="Times New Roman"/>
          <w:sz w:val="24"/>
          <w:szCs w:val="24"/>
        </w:rPr>
        <w:lastRenderedPageBreak/>
        <w:t>September 17, 2015</w:t>
      </w:r>
    </w:p>
    <w:p w:rsidR="009C7F58" w:rsidRPr="006E6E6B" w:rsidRDefault="009C7F58" w:rsidP="009C7F58">
      <w:pPr>
        <w:pStyle w:val="NoSpacing"/>
        <w:rPr>
          <w:rFonts w:ascii="Times New Roman" w:hAnsi="Times New Roman"/>
          <w:sz w:val="24"/>
          <w:szCs w:val="24"/>
        </w:rPr>
      </w:pPr>
      <w:r w:rsidRPr="006E6E6B">
        <w:rPr>
          <w:rFonts w:ascii="Times New Roman" w:hAnsi="Times New Roman"/>
          <w:sz w:val="24"/>
          <w:szCs w:val="24"/>
        </w:rPr>
        <w:t>To:</w:t>
      </w:r>
      <w:r w:rsidRPr="006E6E6B">
        <w:rPr>
          <w:rFonts w:ascii="Times New Roman" w:hAnsi="Times New Roman"/>
          <w:sz w:val="24"/>
          <w:szCs w:val="24"/>
        </w:rPr>
        <w:tab/>
      </w:r>
      <w:r w:rsidRPr="006E6E6B">
        <w:rPr>
          <w:rFonts w:ascii="Times New Roman" w:hAnsi="Times New Roman"/>
          <w:sz w:val="24"/>
          <w:szCs w:val="24"/>
        </w:rPr>
        <w:tab/>
        <w:t>UNC Press Board of Governors</w:t>
      </w:r>
    </w:p>
    <w:p w:rsidR="009C7F58" w:rsidRPr="006E6E6B" w:rsidRDefault="009C7F58" w:rsidP="009C7F58">
      <w:pPr>
        <w:pStyle w:val="NoSpacing"/>
        <w:rPr>
          <w:rFonts w:ascii="Times New Roman" w:hAnsi="Times New Roman"/>
          <w:sz w:val="24"/>
          <w:szCs w:val="24"/>
        </w:rPr>
      </w:pPr>
      <w:r w:rsidRPr="006E6E6B">
        <w:rPr>
          <w:rFonts w:ascii="Times New Roman" w:hAnsi="Times New Roman"/>
          <w:sz w:val="24"/>
          <w:szCs w:val="24"/>
        </w:rPr>
        <w:t>From:</w:t>
      </w:r>
      <w:r w:rsidRPr="006E6E6B">
        <w:rPr>
          <w:rFonts w:ascii="Times New Roman" w:hAnsi="Times New Roman"/>
          <w:sz w:val="24"/>
          <w:szCs w:val="24"/>
        </w:rPr>
        <w:tab/>
      </w:r>
      <w:r w:rsidRPr="006E6E6B">
        <w:rPr>
          <w:rFonts w:ascii="Times New Roman" w:hAnsi="Times New Roman"/>
          <w:sz w:val="24"/>
          <w:szCs w:val="24"/>
        </w:rPr>
        <w:tab/>
        <w:t>Robbie Dircks</w:t>
      </w:r>
    </w:p>
    <w:p w:rsidR="009C7F58" w:rsidRPr="006E6E6B" w:rsidRDefault="009C7F58" w:rsidP="009C7F58">
      <w:pPr>
        <w:pStyle w:val="NoSpacing"/>
        <w:rPr>
          <w:rFonts w:ascii="Times New Roman" w:hAnsi="Times New Roman"/>
          <w:sz w:val="24"/>
          <w:szCs w:val="24"/>
        </w:rPr>
      </w:pPr>
      <w:r w:rsidRPr="006E6E6B">
        <w:rPr>
          <w:rFonts w:ascii="Times New Roman" w:hAnsi="Times New Roman"/>
          <w:sz w:val="24"/>
          <w:szCs w:val="24"/>
        </w:rPr>
        <w:t>Subject:</w:t>
      </w:r>
      <w:r w:rsidRPr="006E6E6B">
        <w:rPr>
          <w:rFonts w:ascii="Times New Roman" w:hAnsi="Times New Roman"/>
          <w:sz w:val="24"/>
          <w:szCs w:val="24"/>
        </w:rPr>
        <w:tab/>
        <w:t>Financial Highlights for September 23, 2015 Board Meeting</w:t>
      </w:r>
    </w:p>
    <w:p w:rsidR="009C7F58" w:rsidRPr="009C7F58" w:rsidRDefault="009C7F58" w:rsidP="009C7F58">
      <w:pPr>
        <w:rPr>
          <w:rFonts w:ascii="Times New Roman" w:hAnsi="Times New Roman"/>
          <w:sz w:val="24"/>
          <w:szCs w:val="24"/>
        </w:rPr>
      </w:pP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The FY15 rebound in net sales led to a fiscal year surplus of $34,461 – this is the first surplus generated by the Press since FY12, following deficits of ($157,530) and ($160,293) in FY14 and FY13 respectively.</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Longleaf ended FY15 with a deficit of ($35,630) which compares to deficits of ($3,383) and ($32,890) generated in FY14 and FY13 respectively. The FY15 deficit is 11% better than the ($40,000) deficit that was budgeted for the year. Despite the deficit, FY15 is the fifth year in which Longleaf did not require a draw from the operating reserve.</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The Press and Longleaf cash balances remain healthy – the 6/30/15 cash balances were $2,483,094 for the Press and $826,686 for Longleaf. These compare to the 6/30/14 balances of $2,669,547 and $470,506, respectively. The 8/31/2015 cash balances (after two months of the new fiscal year) were $1,707,887 for the Press and $1,060,111 for Longleaf.</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The 6/30/2015 Press inventory balance was $604,506 (356,137 units).  This compares to the 6/30/2014 inventory balance of $517,325 (426,295 units), the 6/30/2013 inventory balance of $863,985 (699,120 units), and the 6/30/2012 inventory balance of $1,545,200 (766,396 units).</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The FY15 Financial Report to the Board will be emailed as a separate document.</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 xml:space="preserve">The FY15 audit fieldwork went well and the audit is essentially complete. I expect to receive a draft of the final audit report by mid-October. The Finance Committee is scheduled to meet with our auditors from </w:t>
      </w:r>
      <w:proofErr w:type="spellStart"/>
      <w:r w:rsidRPr="009C7F58">
        <w:rPr>
          <w:rFonts w:ascii="Times New Roman" w:hAnsi="Times New Roman"/>
          <w:sz w:val="24"/>
          <w:szCs w:val="24"/>
        </w:rPr>
        <w:t>McGladrey</w:t>
      </w:r>
      <w:proofErr w:type="spellEnd"/>
      <w:r w:rsidRPr="009C7F58">
        <w:rPr>
          <w:rFonts w:ascii="Times New Roman" w:hAnsi="Times New Roman"/>
          <w:sz w:val="24"/>
          <w:szCs w:val="24"/>
        </w:rPr>
        <w:t xml:space="preserve"> LLP on November 11</w:t>
      </w:r>
      <w:r w:rsidRPr="009C7F58">
        <w:rPr>
          <w:rFonts w:ascii="Times New Roman" w:hAnsi="Times New Roman"/>
          <w:sz w:val="24"/>
          <w:szCs w:val="24"/>
          <w:vertAlign w:val="superscript"/>
        </w:rPr>
        <w:t>th</w:t>
      </w:r>
      <w:r w:rsidRPr="009C7F58">
        <w:rPr>
          <w:rFonts w:ascii="Times New Roman" w:hAnsi="Times New Roman"/>
          <w:sz w:val="24"/>
          <w:szCs w:val="24"/>
        </w:rPr>
        <w:t xml:space="preserve"> to review the June 30, 2015 audit reports. John O’Hara will report on the audit at the November 18</w:t>
      </w:r>
      <w:r w:rsidRPr="009C7F58">
        <w:rPr>
          <w:rFonts w:ascii="Times New Roman" w:hAnsi="Times New Roman"/>
          <w:sz w:val="24"/>
          <w:szCs w:val="24"/>
          <w:vertAlign w:val="superscript"/>
        </w:rPr>
        <w:t>th</w:t>
      </w:r>
      <w:r w:rsidRPr="009C7F58">
        <w:rPr>
          <w:rFonts w:ascii="Times New Roman" w:hAnsi="Times New Roman"/>
          <w:sz w:val="24"/>
          <w:szCs w:val="24"/>
        </w:rPr>
        <w:t xml:space="preserve"> Board meeting.</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FY15 investment results yielded a gain, after management fees, of 8.9%. The June 30, 2015 investment balance was $18,847,982: endowment funds of $17.33 million, press operating reserve of $816,800, and journals reserve funds of $704,400. This compares to the June 30, 2014 balance of $17,923,264: endowment funds of $16.53 million, press operating reserve of $740,600, and journals reserve funds of $653,000.</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The UNC Management Company yielded a gain of 2% in July, yielding a month-end investment balance of $19,230,882. I expect to be able to report the August results at the Board meeting.</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lastRenderedPageBreak/>
        <w:t>………………………………….</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In late August the Longleaf Board of Directors unanimously approved the FY16 budget for Longleaf via email voting. The FY16 Longleaf budget reflects a 1% increase in service fees to client publishers, and a 2% decrease in operating expenses, yielding a budgeted surplus of $12,680.</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The projected increase in service fees is due to projected sales increases by our current group of client publishers. The projected decrease in operating expense in FY16 is primarily the result of our transition in warehouse providers and will reflect our first full year in the new location. The budget approved is based on business as usual and will be revised should we sign contracts to provide services with new publishers.</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w:t>
      </w:r>
    </w:p>
    <w:p w:rsidR="009C7F58" w:rsidRPr="009C7F58" w:rsidRDefault="009C7F58" w:rsidP="009C7F58">
      <w:pPr>
        <w:rPr>
          <w:rFonts w:ascii="Times New Roman" w:hAnsi="Times New Roman"/>
          <w:sz w:val="24"/>
          <w:szCs w:val="24"/>
        </w:rPr>
      </w:pPr>
      <w:r w:rsidRPr="009C7F58">
        <w:rPr>
          <w:rFonts w:ascii="Times New Roman" w:hAnsi="Times New Roman"/>
          <w:sz w:val="24"/>
          <w:szCs w:val="24"/>
        </w:rPr>
        <w:t>Both the Press and Longleaf have enjoyed good starts to the new fiscal year. The UNC Press financial report through August 31</w:t>
      </w:r>
      <w:r w:rsidRPr="009C7F58">
        <w:rPr>
          <w:rFonts w:ascii="Times New Roman" w:hAnsi="Times New Roman"/>
          <w:sz w:val="24"/>
          <w:szCs w:val="24"/>
          <w:vertAlign w:val="superscript"/>
        </w:rPr>
        <w:t>st</w:t>
      </w:r>
      <w:r w:rsidRPr="009C7F58">
        <w:rPr>
          <w:rFonts w:ascii="Times New Roman" w:hAnsi="Times New Roman"/>
          <w:sz w:val="24"/>
          <w:szCs w:val="24"/>
        </w:rPr>
        <w:t xml:space="preserve"> reflects a surplus of $228,000; while Longleaf earned a surplus of $31,000 for the same period. Remember that sales and expenses are cyclical and that both companies need to generate surpluses early in the fiscal year, to offset slower sales months in the spring.</w:t>
      </w:r>
    </w:p>
    <w:p w:rsidR="00FC6D1B" w:rsidRDefault="00FC6D1B">
      <w:pPr>
        <w:spacing w:after="0" w:line="240" w:lineRule="auto"/>
        <w:rPr>
          <w:rFonts w:ascii="Times New Roman" w:hAnsi="Times New Roman"/>
          <w:sz w:val="24"/>
          <w:szCs w:val="24"/>
        </w:rPr>
      </w:pPr>
      <w:r>
        <w:rPr>
          <w:rFonts w:ascii="Times New Roman" w:hAnsi="Times New Roman"/>
          <w:sz w:val="24"/>
          <w:szCs w:val="24"/>
        </w:rPr>
        <w:br w:type="page"/>
      </w:r>
    </w:p>
    <w:p w:rsidR="009C7F58" w:rsidRPr="009C7F58" w:rsidRDefault="009C7F58" w:rsidP="009C7F58">
      <w:pPr>
        <w:pStyle w:val="NoSpacing"/>
        <w:jc w:val="center"/>
        <w:rPr>
          <w:rFonts w:ascii="Times New Roman" w:hAnsi="Times New Roman"/>
          <w:b/>
          <w:sz w:val="24"/>
          <w:szCs w:val="24"/>
        </w:rPr>
      </w:pPr>
      <w:r w:rsidRPr="009C7F58">
        <w:rPr>
          <w:rFonts w:ascii="Times New Roman" w:hAnsi="Times New Roman"/>
          <w:b/>
          <w:sz w:val="24"/>
          <w:szCs w:val="24"/>
        </w:rPr>
        <w:lastRenderedPageBreak/>
        <w:t>The University of North Carolina Press</w:t>
      </w:r>
    </w:p>
    <w:p w:rsidR="009C7F58" w:rsidRPr="009C7F58" w:rsidRDefault="009C7F58" w:rsidP="009C7F58">
      <w:pPr>
        <w:pStyle w:val="NoSpacing"/>
        <w:jc w:val="center"/>
        <w:rPr>
          <w:rFonts w:ascii="Times New Roman" w:hAnsi="Times New Roman"/>
          <w:b/>
          <w:sz w:val="24"/>
          <w:szCs w:val="24"/>
        </w:rPr>
      </w:pPr>
      <w:r w:rsidRPr="009C7F58">
        <w:rPr>
          <w:rFonts w:ascii="Times New Roman" w:hAnsi="Times New Roman"/>
          <w:b/>
          <w:sz w:val="24"/>
          <w:szCs w:val="24"/>
        </w:rPr>
        <w:t>Board of Governors Meeting—September 23, 2015</w:t>
      </w:r>
    </w:p>
    <w:p w:rsidR="009C7F58" w:rsidRPr="009C7F58" w:rsidRDefault="009C7F58" w:rsidP="009C7F58">
      <w:pPr>
        <w:pStyle w:val="NoSpacing"/>
        <w:jc w:val="center"/>
        <w:rPr>
          <w:rFonts w:ascii="Times New Roman" w:hAnsi="Times New Roman"/>
          <w:b/>
          <w:sz w:val="24"/>
          <w:szCs w:val="24"/>
        </w:rPr>
      </w:pPr>
      <w:r w:rsidRPr="009C7F58">
        <w:rPr>
          <w:rFonts w:ascii="Times New Roman" w:hAnsi="Times New Roman"/>
          <w:b/>
          <w:sz w:val="24"/>
          <w:szCs w:val="24"/>
        </w:rPr>
        <w:t>Development Report for Fiscal Year 2016</w:t>
      </w:r>
    </w:p>
    <w:p w:rsidR="009C7F58" w:rsidRPr="009C7F58" w:rsidRDefault="009C7F58" w:rsidP="009C7F58">
      <w:pPr>
        <w:rPr>
          <w:rFonts w:ascii="Times New Roman" w:hAnsi="Times New Roman"/>
          <w:sz w:val="24"/>
          <w:szCs w:val="24"/>
          <w:u w:val="single"/>
        </w:rPr>
      </w:pPr>
    </w:p>
    <w:p w:rsidR="009C7F58" w:rsidRPr="009C7F58" w:rsidRDefault="009C7F58" w:rsidP="009C7F58">
      <w:pPr>
        <w:numPr>
          <w:ilvl w:val="0"/>
          <w:numId w:val="12"/>
        </w:numPr>
        <w:spacing w:after="0" w:line="240" w:lineRule="auto"/>
        <w:rPr>
          <w:rFonts w:ascii="Times New Roman" w:hAnsi="Times New Roman"/>
          <w:sz w:val="24"/>
          <w:szCs w:val="24"/>
        </w:rPr>
      </w:pPr>
      <w:r w:rsidRPr="009C7F58">
        <w:rPr>
          <w:rFonts w:ascii="Times New Roman" w:hAnsi="Times New Roman"/>
          <w:b/>
          <w:sz w:val="24"/>
          <w:szCs w:val="24"/>
          <w:u w:val="single"/>
        </w:rPr>
        <w:t>Gifts as of September 16, 2015 for Fiscal Year 2016</w:t>
      </w:r>
      <w:r w:rsidRPr="009C7F58">
        <w:rPr>
          <w:rFonts w:ascii="Times New Roman" w:hAnsi="Times New Roman"/>
          <w:b/>
          <w:sz w:val="24"/>
          <w:szCs w:val="24"/>
        </w:rPr>
        <w:t>: $29,859</w:t>
      </w:r>
    </w:p>
    <w:p w:rsidR="009C7F58" w:rsidRPr="009C7F58" w:rsidRDefault="009C7F58" w:rsidP="009C7F58">
      <w:pPr>
        <w:ind w:left="360"/>
        <w:rPr>
          <w:rFonts w:ascii="Times New Roman" w:hAnsi="Times New Roman"/>
          <w:sz w:val="24"/>
          <w:szCs w:val="24"/>
        </w:rPr>
      </w:pPr>
    </w:p>
    <w:p w:rsidR="009C7F58" w:rsidRPr="009C7F58" w:rsidRDefault="009C7F58" w:rsidP="009C7F58">
      <w:pPr>
        <w:ind w:left="360" w:firstLine="360"/>
        <w:rPr>
          <w:rFonts w:ascii="Times New Roman" w:hAnsi="Times New Roman"/>
          <w:b/>
          <w:sz w:val="24"/>
          <w:szCs w:val="24"/>
        </w:rPr>
      </w:pPr>
      <w:r w:rsidRPr="009C7F58">
        <w:rPr>
          <w:rFonts w:ascii="Times New Roman" w:hAnsi="Times New Roman"/>
          <w:sz w:val="24"/>
          <w:szCs w:val="24"/>
          <w:u w:val="single"/>
        </w:rPr>
        <w:t>Endowment Gifts</w:t>
      </w:r>
      <w:r w:rsidRPr="009C7F58">
        <w:rPr>
          <w:rFonts w:ascii="Times New Roman" w:hAnsi="Times New Roman"/>
          <w:sz w:val="24"/>
          <w:szCs w:val="24"/>
        </w:rPr>
        <w:t xml:space="preserve">: </w:t>
      </w:r>
      <w:r w:rsidRPr="009C7F58">
        <w:rPr>
          <w:rFonts w:ascii="Times New Roman" w:hAnsi="Times New Roman"/>
          <w:b/>
          <w:sz w:val="24"/>
          <w:szCs w:val="24"/>
        </w:rPr>
        <w:t>$5,000</w:t>
      </w:r>
    </w:p>
    <w:p w:rsidR="009C7F58" w:rsidRPr="009C7F58" w:rsidRDefault="009C7F58" w:rsidP="009C7F58">
      <w:pPr>
        <w:ind w:left="1440"/>
        <w:rPr>
          <w:rFonts w:ascii="Times New Roman" w:hAnsi="Times New Roman"/>
          <w:b/>
          <w:sz w:val="24"/>
          <w:szCs w:val="24"/>
        </w:rPr>
      </w:pPr>
      <w:r w:rsidRPr="009C7F58">
        <w:rPr>
          <w:rFonts w:ascii="Times New Roman" w:hAnsi="Times New Roman"/>
          <w:sz w:val="24"/>
          <w:szCs w:val="24"/>
        </w:rPr>
        <w:t>Anne Blythe continued Gloria’s annual gift to the Blythe Family Fund.</w:t>
      </w:r>
    </w:p>
    <w:p w:rsidR="009C7F58" w:rsidRPr="009C7F58" w:rsidRDefault="009C7F58" w:rsidP="009C7F58">
      <w:pPr>
        <w:ind w:firstLine="720"/>
        <w:rPr>
          <w:rFonts w:ascii="Times New Roman" w:hAnsi="Times New Roman"/>
          <w:b/>
          <w:sz w:val="24"/>
          <w:szCs w:val="24"/>
        </w:rPr>
      </w:pPr>
      <w:r w:rsidRPr="009C7F58">
        <w:rPr>
          <w:rFonts w:ascii="Times New Roman" w:hAnsi="Times New Roman"/>
          <w:sz w:val="24"/>
          <w:szCs w:val="24"/>
          <w:u w:val="single"/>
        </w:rPr>
        <w:t>Annual Gifts</w:t>
      </w:r>
      <w:r w:rsidRPr="009C7F58">
        <w:rPr>
          <w:rFonts w:ascii="Times New Roman" w:hAnsi="Times New Roman"/>
          <w:sz w:val="24"/>
          <w:szCs w:val="24"/>
        </w:rPr>
        <w:t xml:space="preserve">: The UNC Press Club: </w:t>
      </w:r>
      <w:r w:rsidRPr="009C7F58">
        <w:rPr>
          <w:rFonts w:ascii="Times New Roman" w:hAnsi="Times New Roman"/>
          <w:b/>
          <w:sz w:val="24"/>
          <w:szCs w:val="24"/>
        </w:rPr>
        <w:t>$6,581</w:t>
      </w:r>
    </w:p>
    <w:p w:rsidR="009C7F58" w:rsidRPr="009C7F58" w:rsidRDefault="009C7F58" w:rsidP="009C7F58">
      <w:pPr>
        <w:ind w:left="1440"/>
        <w:rPr>
          <w:rFonts w:ascii="Times New Roman" w:hAnsi="Times New Roman"/>
          <w:sz w:val="24"/>
          <w:szCs w:val="24"/>
        </w:rPr>
      </w:pPr>
      <w:r w:rsidRPr="009C7F58">
        <w:rPr>
          <w:rFonts w:ascii="Times New Roman" w:hAnsi="Times New Roman"/>
          <w:sz w:val="24"/>
          <w:szCs w:val="24"/>
        </w:rPr>
        <w:t>At this time last year, the Press Club stood at $2,990. This year’s to-date increase is due in large part to Advancement Council chair Bill Massey’s fourth annual UNC Press reception in August at his Manteo home. New friends were made, old friends returned, and several friends increased their giving.</w:t>
      </w:r>
    </w:p>
    <w:p w:rsidR="009C7F58" w:rsidRPr="009C7F58" w:rsidRDefault="009C7F58" w:rsidP="009C7F58">
      <w:pPr>
        <w:ind w:left="720"/>
        <w:rPr>
          <w:rFonts w:ascii="Times New Roman" w:hAnsi="Times New Roman"/>
          <w:b/>
          <w:sz w:val="24"/>
          <w:szCs w:val="24"/>
        </w:rPr>
      </w:pPr>
      <w:r w:rsidRPr="009C7F58">
        <w:rPr>
          <w:rFonts w:ascii="Times New Roman" w:hAnsi="Times New Roman"/>
          <w:sz w:val="24"/>
          <w:szCs w:val="24"/>
          <w:u w:val="single"/>
        </w:rPr>
        <w:t>Outside Title Subventions</w:t>
      </w:r>
      <w:r w:rsidRPr="009C7F58">
        <w:rPr>
          <w:rFonts w:ascii="Times New Roman" w:hAnsi="Times New Roman"/>
          <w:sz w:val="24"/>
          <w:szCs w:val="24"/>
        </w:rPr>
        <w:t xml:space="preserve">:  </w:t>
      </w:r>
      <w:r w:rsidRPr="009C7F58">
        <w:rPr>
          <w:rFonts w:ascii="Times New Roman" w:hAnsi="Times New Roman"/>
          <w:b/>
          <w:sz w:val="24"/>
          <w:szCs w:val="24"/>
        </w:rPr>
        <w:t>$3,000</w:t>
      </w:r>
    </w:p>
    <w:p w:rsidR="009C7F58" w:rsidRPr="009C7F58" w:rsidRDefault="009C7F58" w:rsidP="009C7F58">
      <w:pPr>
        <w:ind w:left="1440"/>
        <w:rPr>
          <w:rFonts w:ascii="Times New Roman" w:hAnsi="Times New Roman"/>
          <w:sz w:val="24"/>
          <w:szCs w:val="24"/>
        </w:rPr>
      </w:pPr>
      <w:proofErr w:type="gramStart"/>
      <w:r w:rsidRPr="009C7F58">
        <w:rPr>
          <w:rFonts w:ascii="Times New Roman" w:hAnsi="Times New Roman"/>
          <w:sz w:val="24"/>
          <w:szCs w:val="24"/>
        </w:rPr>
        <w:t xml:space="preserve">One-time gift in support of </w:t>
      </w:r>
      <w:r w:rsidRPr="009C7F58">
        <w:rPr>
          <w:rFonts w:ascii="Times New Roman" w:hAnsi="Times New Roman"/>
          <w:i/>
          <w:sz w:val="24"/>
          <w:szCs w:val="24"/>
        </w:rPr>
        <w:t>The Free State of Jones</w:t>
      </w:r>
      <w:r w:rsidRPr="009C7F58">
        <w:rPr>
          <w:rFonts w:ascii="Times New Roman" w:hAnsi="Times New Roman"/>
          <w:sz w:val="24"/>
          <w:szCs w:val="24"/>
        </w:rPr>
        <w:t xml:space="preserve"> paperback reprint.</w:t>
      </w:r>
      <w:proofErr w:type="gramEnd"/>
    </w:p>
    <w:p w:rsidR="009C7F58" w:rsidRPr="009C7F58" w:rsidRDefault="009C7F58" w:rsidP="009C7F58">
      <w:pPr>
        <w:ind w:left="720"/>
        <w:rPr>
          <w:rFonts w:ascii="Times New Roman" w:hAnsi="Times New Roman"/>
          <w:sz w:val="24"/>
          <w:szCs w:val="24"/>
        </w:rPr>
      </w:pPr>
      <w:r w:rsidRPr="009C7F58">
        <w:rPr>
          <w:rFonts w:ascii="Times New Roman" w:hAnsi="Times New Roman"/>
          <w:sz w:val="24"/>
          <w:szCs w:val="24"/>
          <w:u w:val="single"/>
        </w:rPr>
        <w:t>Authors Fund</w:t>
      </w:r>
      <w:r w:rsidRPr="009C7F58">
        <w:rPr>
          <w:rFonts w:ascii="Times New Roman" w:hAnsi="Times New Roman"/>
          <w:sz w:val="24"/>
          <w:szCs w:val="24"/>
        </w:rPr>
        <w:t xml:space="preserve">: </w:t>
      </w:r>
      <w:r w:rsidRPr="009C7F58">
        <w:rPr>
          <w:rFonts w:ascii="Times New Roman" w:hAnsi="Times New Roman"/>
          <w:b/>
          <w:sz w:val="24"/>
          <w:szCs w:val="24"/>
        </w:rPr>
        <w:t>$15,278</w:t>
      </w:r>
    </w:p>
    <w:p w:rsidR="009C7F58" w:rsidRPr="009C7F58" w:rsidRDefault="009C7F58" w:rsidP="009C7F58">
      <w:pPr>
        <w:ind w:left="1440"/>
        <w:rPr>
          <w:rFonts w:ascii="Times New Roman" w:hAnsi="Times New Roman"/>
          <w:sz w:val="24"/>
          <w:szCs w:val="24"/>
        </w:rPr>
      </w:pPr>
      <w:r w:rsidRPr="009C7F58">
        <w:rPr>
          <w:rFonts w:ascii="Times New Roman" w:hAnsi="Times New Roman"/>
          <w:sz w:val="24"/>
          <w:szCs w:val="24"/>
        </w:rPr>
        <w:t>This is the third year of the Authors Fund, which continues to grow in number of authors and heirs and total giving. Royalty statements and checks were generated this month, and in turn, I sent acknowledgment letters to 271 authors and heirs who donated royalties or made separate gifts to support the work of young scholars. The titles chosen for Authors Fund support are listed below.</w:t>
      </w:r>
    </w:p>
    <w:p w:rsidR="009C7F58" w:rsidRPr="009C7F58" w:rsidRDefault="009C7F58" w:rsidP="009C7F58">
      <w:pPr>
        <w:numPr>
          <w:ilvl w:val="0"/>
          <w:numId w:val="12"/>
        </w:numPr>
        <w:spacing w:after="0" w:line="240" w:lineRule="auto"/>
        <w:rPr>
          <w:rFonts w:ascii="Times New Roman" w:hAnsi="Times New Roman"/>
          <w:b/>
          <w:sz w:val="24"/>
          <w:szCs w:val="24"/>
        </w:rPr>
      </w:pPr>
      <w:r w:rsidRPr="009C7F58">
        <w:rPr>
          <w:rFonts w:ascii="Times New Roman" w:hAnsi="Times New Roman"/>
          <w:b/>
          <w:sz w:val="24"/>
          <w:szCs w:val="24"/>
          <w:u w:val="single"/>
        </w:rPr>
        <w:t>UNC Press Advancement Council</w:t>
      </w:r>
    </w:p>
    <w:p w:rsidR="009C7F58" w:rsidRPr="009C7F58" w:rsidRDefault="009C7F58" w:rsidP="009C7F58">
      <w:pPr>
        <w:rPr>
          <w:rFonts w:ascii="Times New Roman" w:hAnsi="Times New Roman"/>
          <w:sz w:val="24"/>
          <w:szCs w:val="24"/>
        </w:rPr>
      </w:pPr>
    </w:p>
    <w:p w:rsidR="009C7F58" w:rsidRPr="009C7F58" w:rsidRDefault="009C7F58" w:rsidP="009C7F58">
      <w:pPr>
        <w:numPr>
          <w:ilvl w:val="0"/>
          <w:numId w:val="1"/>
        </w:numPr>
        <w:spacing w:after="120" w:line="240" w:lineRule="auto"/>
        <w:rPr>
          <w:rFonts w:ascii="Times New Roman" w:hAnsi="Times New Roman"/>
          <w:sz w:val="24"/>
          <w:szCs w:val="24"/>
        </w:rPr>
      </w:pPr>
      <w:r w:rsidRPr="009C7F58">
        <w:rPr>
          <w:rFonts w:ascii="Times New Roman" w:hAnsi="Times New Roman"/>
          <w:sz w:val="24"/>
          <w:szCs w:val="24"/>
        </w:rPr>
        <w:t>The fall 2015 Advancement Council meeting will be Monday, October 19</w:t>
      </w:r>
      <w:r w:rsidRPr="009C7F58">
        <w:rPr>
          <w:rFonts w:ascii="Times New Roman" w:hAnsi="Times New Roman"/>
          <w:sz w:val="24"/>
          <w:szCs w:val="24"/>
          <w:vertAlign w:val="superscript"/>
        </w:rPr>
        <w:t>th</w:t>
      </w:r>
      <w:r w:rsidRPr="009C7F58">
        <w:rPr>
          <w:rFonts w:ascii="Times New Roman" w:hAnsi="Times New Roman"/>
          <w:sz w:val="24"/>
          <w:szCs w:val="24"/>
        </w:rPr>
        <w:t xml:space="preserve"> in Chapel Hill. This year’s Sunday gathering for the Council will be a reception honoring UNC President Tom Ross hosted by Council member Kim Phillips and her husband Phil at their home on Senlac. Members of the Press’s Board of Governors should have received a Paperless Post invitation sent the week of September 14</w:t>
      </w:r>
      <w:r w:rsidRPr="009C7F58">
        <w:rPr>
          <w:rFonts w:ascii="Times New Roman" w:hAnsi="Times New Roman"/>
          <w:sz w:val="24"/>
          <w:szCs w:val="24"/>
          <w:vertAlign w:val="superscript"/>
        </w:rPr>
        <w:t>th</w:t>
      </w:r>
      <w:r w:rsidRPr="009C7F58">
        <w:rPr>
          <w:rFonts w:ascii="Times New Roman" w:hAnsi="Times New Roman"/>
          <w:sz w:val="24"/>
          <w:szCs w:val="24"/>
        </w:rPr>
        <w:t>.</w:t>
      </w:r>
    </w:p>
    <w:p w:rsidR="009C7F58" w:rsidRPr="009C7F58" w:rsidRDefault="009C7F58" w:rsidP="009C7F58">
      <w:pPr>
        <w:numPr>
          <w:ilvl w:val="0"/>
          <w:numId w:val="1"/>
        </w:numPr>
        <w:spacing w:after="120" w:line="240" w:lineRule="auto"/>
        <w:rPr>
          <w:rFonts w:ascii="Times New Roman" w:hAnsi="Times New Roman"/>
          <w:sz w:val="24"/>
          <w:szCs w:val="24"/>
        </w:rPr>
      </w:pPr>
      <w:r w:rsidRPr="009C7F58">
        <w:rPr>
          <w:rFonts w:ascii="Times New Roman" w:hAnsi="Times New Roman"/>
          <w:sz w:val="24"/>
          <w:szCs w:val="24"/>
        </w:rPr>
        <w:t xml:space="preserve">Council member Bill Bondurant’s second term is ending this December. Sandra </w:t>
      </w:r>
      <w:proofErr w:type="spellStart"/>
      <w:r w:rsidRPr="009C7F58">
        <w:rPr>
          <w:rFonts w:ascii="Times New Roman" w:hAnsi="Times New Roman"/>
          <w:sz w:val="24"/>
          <w:szCs w:val="24"/>
        </w:rPr>
        <w:t>Mikush</w:t>
      </w:r>
      <w:proofErr w:type="spellEnd"/>
      <w:r w:rsidRPr="009C7F58">
        <w:rPr>
          <w:rFonts w:ascii="Times New Roman" w:hAnsi="Times New Roman"/>
          <w:sz w:val="24"/>
          <w:szCs w:val="24"/>
        </w:rPr>
        <w:t>, Deputy Director of the Mary Reynolds Babcock Foundation and daughter of former Chancellor Hardin, will be joining the Council January 2016. We are in the process of recruiting a successor to Bob Ray, a Fayetteville estate attorney.</w:t>
      </w:r>
    </w:p>
    <w:p w:rsidR="009C7F58" w:rsidRPr="009C7F58" w:rsidRDefault="009C7F58" w:rsidP="009C7F58">
      <w:pPr>
        <w:rPr>
          <w:rFonts w:ascii="Times New Roman" w:hAnsi="Times New Roman"/>
          <w:sz w:val="24"/>
          <w:szCs w:val="24"/>
        </w:rPr>
      </w:pPr>
    </w:p>
    <w:p w:rsidR="009C7F58" w:rsidRPr="009C7F58" w:rsidRDefault="009C7F58" w:rsidP="009C7F58">
      <w:pPr>
        <w:numPr>
          <w:ilvl w:val="0"/>
          <w:numId w:val="12"/>
        </w:numPr>
        <w:spacing w:after="0" w:line="240" w:lineRule="auto"/>
        <w:rPr>
          <w:rFonts w:ascii="Times New Roman" w:hAnsi="Times New Roman"/>
          <w:b/>
          <w:sz w:val="24"/>
          <w:szCs w:val="24"/>
          <w:u w:val="single"/>
        </w:rPr>
      </w:pPr>
      <w:r w:rsidRPr="009C7F58">
        <w:rPr>
          <w:rFonts w:ascii="Times New Roman" w:hAnsi="Times New Roman"/>
          <w:b/>
          <w:sz w:val="24"/>
          <w:szCs w:val="24"/>
          <w:u w:val="single"/>
        </w:rPr>
        <w:lastRenderedPageBreak/>
        <w:t>Initiatives and Updates</w:t>
      </w:r>
    </w:p>
    <w:p w:rsidR="009C7F58" w:rsidRPr="009C7F58" w:rsidRDefault="009C7F58" w:rsidP="009C7F58">
      <w:pPr>
        <w:rPr>
          <w:rFonts w:ascii="Times New Roman" w:hAnsi="Times New Roman"/>
          <w:sz w:val="24"/>
          <w:szCs w:val="24"/>
        </w:rPr>
      </w:pPr>
    </w:p>
    <w:p w:rsidR="009C7F58" w:rsidRPr="009C7F58" w:rsidRDefault="009C7F58" w:rsidP="009C7F58">
      <w:pPr>
        <w:numPr>
          <w:ilvl w:val="1"/>
          <w:numId w:val="12"/>
        </w:numPr>
        <w:tabs>
          <w:tab w:val="clear" w:pos="1080"/>
          <w:tab w:val="num" w:pos="720"/>
        </w:tabs>
        <w:spacing w:after="120" w:line="240" w:lineRule="auto"/>
        <w:ind w:left="720"/>
        <w:rPr>
          <w:rFonts w:ascii="Times New Roman" w:hAnsi="Times New Roman"/>
          <w:sz w:val="24"/>
          <w:szCs w:val="24"/>
        </w:rPr>
      </w:pPr>
      <w:r w:rsidRPr="009C7F58">
        <w:rPr>
          <w:rFonts w:ascii="Times New Roman" w:hAnsi="Times New Roman"/>
          <w:sz w:val="24"/>
          <w:szCs w:val="24"/>
        </w:rPr>
        <w:t>John Sherer and I had a successful visit to UNC Asheville at the end of August which included John and John McCloud meeting with librarians and faculty about publishing services, and Chancellor Mary Grant hosting a reception for Press friends and prospects at her residence.</w:t>
      </w:r>
    </w:p>
    <w:p w:rsidR="009C7F58" w:rsidRPr="009C7F58" w:rsidRDefault="009C7F58" w:rsidP="009C7F58">
      <w:pPr>
        <w:numPr>
          <w:ilvl w:val="1"/>
          <w:numId w:val="12"/>
        </w:numPr>
        <w:tabs>
          <w:tab w:val="clear" w:pos="1080"/>
          <w:tab w:val="num" w:pos="720"/>
        </w:tabs>
        <w:spacing w:after="120" w:line="240" w:lineRule="auto"/>
        <w:ind w:left="720"/>
        <w:rPr>
          <w:rFonts w:ascii="Times New Roman" w:hAnsi="Times New Roman"/>
          <w:sz w:val="24"/>
          <w:szCs w:val="24"/>
        </w:rPr>
      </w:pPr>
      <w:r w:rsidRPr="009C7F58">
        <w:rPr>
          <w:rFonts w:ascii="Times New Roman" w:hAnsi="Times New Roman"/>
          <w:sz w:val="24"/>
          <w:szCs w:val="24"/>
        </w:rPr>
        <w:t>UNC Press will be partnering with UNC-Chapel Hill on a large Southern studies initiative as part of their current campaign. More information soon.</w:t>
      </w:r>
    </w:p>
    <w:p w:rsidR="009C7F58" w:rsidRPr="009C7F58" w:rsidRDefault="009C7F58" w:rsidP="009C7F58">
      <w:pPr>
        <w:pStyle w:val="NoSpacing"/>
        <w:jc w:val="center"/>
        <w:rPr>
          <w:rFonts w:ascii="Times New Roman" w:hAnsi="Times New Roman"/>
          <w:b/>
          <w:sz w:val="24"/>
          <w:szCs w:val="24"/>
        </w:rPr>
      </w:pPr>
      <w:r w:rsidRPr="009C7F58">
        <w:br w:type="page"/>
      </w:r>
      <w:r w:rsidRPr="009C7F58">
        <w:rPr>
          <w:rFonts w:ascii="Times New Roman" w:hAnsi="Times New Roman"/>
          <w:b/>
          <w:sz w:val="24"/>
          <w:szCs w:val="24"/>
        </w:rPr>
        <w:lastRenderedPageBreak/>
        <w:t>AUTHORS AND TITLES RECEIVING SUPPORT FROM</w:t>
      </w:r>
    </w:p>
    <w:p w:rsidR="009C7F58" w:rsidRPr="009C7F58" w:rsidRDefault="009C7F58" w:rsidP="009C7F58">
      <w:pPr>
        <w:pStyle w:val="NoSpacing"/>
        <w:jc w:val="center"/>
        <w:rPr>
          <w:rFonts w:ascii="Times New Roman" w:hAnsi="Times New Roman"/>
          <w:b/>
          <w:sz w:val="24"/>
          <w:szCs w:val="24"/>
        </w:rPr>
      </w:pPr>
      <w:r w:rsidRPr="009C7F58">
        <w:rPr>
          <w:rFonts w:ascii="Times New Roman" w:hAnsi="Times New Roman"/>
          <w:b/>
          <w:sz w:val="24"/>
          <w:szCs w:val="24"/>
        </w:rPr>
        <w:t>THE UNIVERSITY OF NORTH CAROLINA PRESS</w:t>
      </w:r>
    </w:p>
    <w:p w:rsidR="009C7F58" w:rsidRPr="009C7F58" w:rsidRDefault="009C7F58" w:rsidP="009C7F58">
      <w:pPr>
        <w:pStyle w:val="NoSpacing"/>
        <w:jc w:val="center"/>
        <w:rPr>
          <w:rFonts w:ascii="Times New Roman" w:hAnsi="Times New Roman"/>
          <w:b/>
          <w:sz w:val="24"/>
          <w:szCs w:val="24"/>
        </w:rPr>
      </w:pPr>
      <w:r w:rsidRPr="009C7F58">
        <w:rPr>
          <w:rFonts w:ascii="Times New Roman" w:hAnsi="Times New Roman"/>
          <w:b/>
          <w:sz w:val="24"/>
          <w:szCs w:val="24"/>
        </w:rPr>
        <w:t>AUTHORS FUND</w:t>
      </w:r>
    </w:p>
    <w:p w:rsidR="009C7F58" w:rsidRPr="009C7F58" w:rsidRDefault="009C7F58" w:rsidP="009C7F58">
      <w:pPr>
        <w:pStyle w:val="NoSpacing"/>
        <w:jc w:val="center"/>
        <w:rPr>
          <w:rFonts w:ascii="Times New Roman" w:hAnsi="Times New Roman"/>
          <w:b/>
          <w:sz w:val="24"/>
          <w:szCs w:val="24"/>
        </w:rPr>
      </w:pPr>
      <w:r w:rsidRPr="009C7F58">
        <w:rPr>
          <w:rFonts w:ascii="Times New Roman" w:hAnsi="Times New Roman"/>
          <w:b/>
          <w:sz w:val="24"/>
          <w:szCs w:val="24"/>
        </w:rPr>
        <w:t>2015-2016</w:t>
      </w:r>
    </w:p>
    <w:p w:rsidR="009C7F58" w:rsidRPr="009C7F58" w:rsidRDefault="009C7F58" w:rsidP="009C7F58">
      <w:pPr>
        <w:autoSpaceDE w:val="0"/>
        <w:autoSpaceDN w:val="0"/>
        <w:adjustRightInd w:val="0"/>
        <w:jc w:val="center"/>
        <w:rPr>
          <w:rFonts w:ascii="Times New Roman" w:hAnsi="Times New Roman"/>
          <w:b/>
          <w:sz w:val="24"/>
          <w:szCs w:val="24"/>
        </w:rPr>
      </w:pPr>
    </w:p>
    <w:p w:rsidR="009C7F58" w:rsidRPr="009C7F58" w:rsidRDefault="009C7F58" w:rsidP="009C7F58">
      <w:pPr>
        <w:jc w:val="center"/>
        <w:rPr>
          <w:rFonts w:ascii="Times New Roman" w:hAnsi="Times New Roman"/>
          <w:bCs/>
          <w:color w:val="000000"/>
          <w:sz w:val="24"/>
          <w:szCs w:val="24"/>
        </w:rPr>
      </w:pPr>
      <w:r w:rsidRPr="009C7F58">
        <w:rPr>
          <w:rFonts w:ascii="Times New Roman" w:hAnsi="Times New Roman"/>
          <w:bCs/>
          <w:color w:val="000000"/>
          <w:sz w:val="24"/>
          <w:szCs w:val="24"/>
        </w:rPr>
        <w:t>“Published with the assistance of the Authors Fund of the University of North Carolina Press”</w:t>
      </w:r>
    </w:p>
    <w:p w:rsidR="009C7F58" w:rsidRPr="009C7F58" w:rsidRDefault="009C7F58" w:rsidP="009C7F58">
      <w:pPr>
        <w:rPr>
          <w:rFonts w:ascii="Times New Roman" w:hAnsi="Times New Roman"/>
          <w:color w:val="000000"/>
          <w:sz w:val="24"/>
          <w:szCs w:val="24"/>
        </w:rPr>
      </w:pPr>
      <w:r w:rsidRPr="009C7F58">
        <w:rPr>
          <w:rFonts w:ascii="Times New Roman" w:hAnsi="Times New Roman"/>
          <w:color w:val="000000"/>
          <w:sz w:val="24"/>
          <w:szCs w:val="24"/>
        </w:rPr>
        <w:t xml:space="preserve">Cowan, Benjamin A. </w:t>
      </w:r>
      <w:r w:rsidRPr="009C7F58">
        <w:rPr>
          <w:rFonts w:ascii="Times New Roman" w:hAnsi="Times New Roman"/>
          <w:bCs/>
          <w:i/>
          <w:color w:val="000000"/>
          <w:sz w:val="24"/>
          <w:szCs w:val="24"/>
        </w:rPr>
        <w:t xml:space="preserve">Conspiracies and Orgies: </w:t>
      </w:r>
      <w:r w:rsidRPr="009C7F58">
        <w:rPr>
          <w:rFonts w:ascii="Times New Roman" w:hAnsi="Times New Roman"/>
          <w:i/>
          <w:color w:val="000000"/>
          <w:sz w:val="24"/>
          <w:szCs w:val="24"/>
        </w:rPr>
        <w:t>Morality, the Right, and National Security in Cold War Brazil</w:t>
      </w:r>
      <w:r w:rsidRPr="009C7F58">
        <w:rPr>
          <w:rFonts w:ascii="Times New Roman" w:hAnsi="Times New Roman"/>
          <w:color w:val="000000"/>
          <w:sz w:val="24"/>
          <w:szCs w:val="24"/>
        </w:rPr>
        <w:t xml:space="preserve"> (Spring 2016)</w:t>
      </w:r>
    </w:p>
    <w:p w:rsidR="009C7F58" w:rsidRPr="009C7F58" w:rsidRDefault="009C7F58" w:rsidP="009C7F58">
      <w:pPr>
        <w:ind w:firstLine="720"/>
        <w:rPr>
          <w:rFonts w:ascii="Times New Roman" w:hAnsi="Times New Roman"/>
          <w:color w:val="000000"/>
          <w:sz w:val="24"/>
          <w:szCs w:val="24"/>
        </w:rPr>
      </w:pPr>
      <w:r w:rsidRPr="009C7F58">
        <w:rPr>
          <w:rFonts w:ascii="Times New Roman" w:hAnsi="Times New Roman"/>
          <w:color w:val="000000"/>
          <w:sz w:val="24"/>
          <w:szCs w:val="24"/>
        </w:rPr>
        <w:t>Benjamin A. Cowan is assistant professor of history at George Mason University</w:t>
      </w:r>
    </w:p>
    <w:p w:rsidR="009C7F58" w:rsidRPr="009C7F58" w:rsidRDefault="009C7F58" w:rsidP="009C7F58">
      <w:pPr>
        <w:rPr>
          <w:rFonts w:ascii="Times New Roman" w:hAnsi="Times New Roman"/>
          <w:color w:val="000000"/>
          <w:sz w:val="24"/>
          <w:szCs w:val="24"/>
        </w:rPr>
      </w:pPr>
      <w:r w:rsidRPr="009C7F58">
        <w:rPr>
          <w:rFonts w:ascii="Times New Roman" w:hAnsi="Times New Roman"/>
          <w:color w:val="000000"/>
          <w:sz w:val="24"/>
          <w:szCs w:val="24"/>
        </w:rPr>
        <w:t xml:space="preserve">Keller, Tait. </w:t>
      </w:r>
      <w:r w:rsidRPr="009C7F58">
        <w:rPr>
          <w:rFonts w:ascii="Times New Roman" w:hAnsi="Times New Roman"/>
          <w:bCs/>
          <w:i/>
          <w:color w:val="000000"/>
          <w:sz w:val="24"/>
          <w:szCs w:val="24"/>
        </w:rPr>
        <w:t xml:space="preserve">Apostles of the Alps: </w:t>
      </w:r>
      <w:r w:rsidRPr="009C7F58">
        <w:rPr>
          <w:rFonts w:ascii="Times New Roman" w:hAnsi="Times New Roman"/>
          <w:i/>
          <w:color w:val="000000"/>
          <w:sz w:val="24"/>
          <w:szCs w:val="24"/>
        </w:rPr>
        <w:t xml:space="preserve">Mountaineering and Nation Building in Germany and Austria, 1860-1939 </w:t>
      </w:r>
      <w:r w:rsidRPr="009C7F58">
        <w:rPr>
          <w:rFonts w:ascii="Times New Roman" w:hAnsi="Times New Roman"/>
          <w:color w:val="000000"/>
          <w:sz w:val="24"/>
          <w:szCs w:val="24"/>
        </w:rPr>
        <w:t>(Fall 2015)</w:t>
      </w:r>
    </w:p>
    <w:p w:rsidR="009C7F58" w:rsidRPr="009C7F58" w:rsidRDefault="009C7F58" w:rsidP="009C7F58">
      <w:pPr>
        <w:ind w:firstLine="720"/>
        <w:rPr>
          <w:rFonts w:ascii="Times New Roman" w:hAnsi="Times New Roman"/>
          <w:color w:val="000000"/>
          <w:sz w:val="24"/>
          <w:szCs w:val="24"/>
        </w:rPr>
      </w:pPr>
      <w:r w:rsidRPr="009C7F58">
        <w:rPr>
          <w:rFonts w:ascii="Times New Roman" w:hAnsi="Times New Roman"/>
          <w:bCs/>
          <w:color w:val="000000"/>
          <w:sz w:val="24"/>
          <w:szCs w:val="24"/>
        </w:rPr>
        <w:t>Tait Keller is assistant professor of history at Rhodes College.</w:t>
      </w:r>
    </w:p>
    <w:p w:rsidR="009C7F58" w:rsidRPr="009C7F58" w:rsidRDefault="009C7F58" w:rsidP="009C7F58">
      <w:pPr>
        <w:rPr>
          <w:rFonts w:ascii="Times New Roman" w:hAnsi="Times New Roman"/>
          <w:color w:val="000000"/>
          <w:sz w:val="24"/>
          <w:szCs w:val="24"/>
        </w:rPr>
      </w:pPr>
      <w:proofErr w:type="spellStart"/>
      <w:r w:rsidRPr="009C7F58">
        <w:rPr>
          <w:rFonts w:ascii="Times New Roman" w:hAnsi="Times New Roman"/>
          <w:bCs/>
          <w:color w:val="000000"/>
          <w:sz w:val="24"/>
          <w:szCs w:val="24"/>
        </w:rPr>
        <w:t>Krochmal</w:t>
      </w:r>
      <w:proofErr w:type="spellEnd"/>
      <w:r w:rsidRPr="009C7F58">
        <w:rPr>
          <w:rFonts w:ascii="Times New Roman" w:hAnsi="Times New Roman"/>
          <w:bCs/>
          <w:color w:val="000000"/>
          <w:sz w:val="24"/>
          <w:szCs w:val="24"/>
        </w:rPr>
        <w:t xml:space="preserve">, Max. </w:t>
      </w:r>
      <w:r w:rsidRPr="009C7F58">
        <w:rPr>
          <w:rFonts w:ascii="Times New Roman" w:hAnsi="Times New Roman"/>
          <w:bCs/>
          <w:i/>
          <w:color w:val="000000"/>
          <w:sz w:val="24"/>
          <w:szCs w:val="24"/>
        </w:rPr>
        <w:t xml:space="preserve">Blue Texas: </w:t>
      </w:r>
      <w:r w:rsidRPr="009C7F58">
        <w:rPr>
          <w:rFonts w:ascii="Times New Roman" w:hAnsi="Times New Roman"/>
          <w:i/>
          <w:color w:val="000000"/>
          <w:sz w:val="24"/>
          <w:szCs w:val="24"/>
        </w:rPr>
        <w:t>The Making of a Multiracial Democratic Coalition in the Civil Rights Era</w:t>
      </w:r>
      <w:r w:rsidRPr="009C7F58">
        <w:rPr>
          <w:rFonts w:ascii="Times New Roman" w:hAnsi="Times New Roman"/>
          <w:color w:val="000000"/>
          <w:sz w:val="24"/>
          <w:szCs w:val="24"/>
        </w:rPr>
        <w:t xml:space="preserve"> (Spring 2016)</w:t>
      </w:r>
    </w:p>
    <w:p w:rsidR="009C7F58" w:rsidRPr="009C7F58" w:rsidRDefault="009C7F58" w:rsidP="009C7F58">
      <w:pPr>
        <w:ind w:firstLine="720"/>
        <w:rPr>
          <w:rFonts w:ascii="Times New Roman" w:hAnsi="Times New Roman"/>
          <w:color w:val="000000"/>
          <w:sz w:val="24"/>
          <w:szCs w:val="24"/>
        </w:rPr>
      </w:pPr>
      <w:r w:rsidRPr="009C7F58">
        <w:rPr>
          <w:rFonts w:ascii="Times New Roman" w:hAnsi="Times New Roman"/>
          <w:color w:val="000000"/>
          <w:sz w:val="24"/>
          <w:szCs w:val="24"/>
        </w:rPr>
        <w:t xml:space="preserve">Max </w:t>
      </w:r>
      <w:proofErr w:type="spellStart"/>
      <w:r w:rsidRPr="009C7F58">
        <w:rPr>
          <w:rFonts w:ascii="Times New Roman" w:hAnsi="Times New Roman"/>
          <w:color w:val="000000"/>
          <w:sz w:val="24"/>
          <w:szCs w:val="24"/>
        </w:rPr>
        <w:t>Krochmal</w:t>
      </w:r>
      <w:proofErr w:type="spellEnd"/>
      <w:r w:rsidRPr="009C7F58">
        <w:rPr>
          <w:rFonts w:ascii="Times New Roman" w:hAnsi="Times New Roman"/>
          <w:color w:val="000000"/>
          <w:sz w:val="24"/>
          <w:szCs w:val="24"/>
        </w:rPr>
        <w:t xml:space="preserve"> is assistant professor of history at Texas Christian University.</w:t>
      </w:r>
    </w:p>
    <w:p w:rsidR="009C7F58" w:rsidRPr="009C7F58" w:rsidRDefault="009C7F58" w:rsidP="009C7F58">
      <w:pPr>
        <w:rPr>
          <w:rFonts w:ascii="Times New Roman" w:hAnsi="Times New Roman"/>
          <w:color w:val="000000"/>
          <w:sz w:val="24"/>
          <w:szCs w:val="24"/>
        </w:rPr>
      </w:pPr>
      <w:r w:rsidRPr="009C7F58">
        <w:rPr>
          <w:rFonts w:ascii="Times New Roman" w:hAnsi="Times New Roman"/>
          <w:color w:val="000000"/>
          <w:sz w:val="24"/>
          <w:szCs w:val="24"/>
        </w:rPr>
        <w:t xml:space="preserve">Lockwood, J. </w:t>
      </w:r>
      <w:proofErr w:type="spellStart"/>
      <w:r w:rsidRPr="009C7F58">
        <w:rPr>
          <w:rFonts w:ascii="Times New Roman" w:hAnsi="Times New Roman"/>
          <w:color w:val="000000"/>
          <w:sz w:val="24"/>
          <w:szCs w:val="24"/>
        </w:rPr>
        <w:t>Samaine</w:t>
      </w:r>
      <w:proofErr w:type="spellEnd"/>
      <w:r w:rsidRPr="009C7F58">
        <w:rPr>
          <w:rFonts w:ascii="Times New Roman" w:hAnsi="Times New Roman"/>
          <w:color w:val="000000"/>
          <w:sz w:val="24"/>
          <w:szCs w:val="24"/>
        </w:rPr>
        <w:t xml:space="preserve">. </w:t>
      </w:r>
      <w:r w:rsidRPr="009C7F58">
        <w:rPr>
          <w:rFonts w:ascii="Times New Roman" w:hAnsi="Times New Roman"/>
          <w:bCs/>
          <w:i/>
          <w:color w:val="000000"/>
          <w:sz w:val="24"/>
          <w:szCs w:val="24"/>
        </w:rPr>
        <w:t xml:space="preserve">Archives of Desire: </w:t>
      </w:r>
      <w:r w:rsidRPr="009C7F58">
        <w:rPr>
          <w:rFonts w:ascii="Times New Roman" w:hAnsi="Times New Roman"/>
          <w:i/>
          <w:color w:val="000000"/>
          <w:sz w:val="24"/>
          <w:szCs w:val="24"/>
        </w:rPr>
        <w:t xml:space="preserve">The Queer Historical Work of New England Regionalism </w:t>
      </w:r>
      <w:r w:rsidRPr="009C7F58">
        <w:rPr>
          <w:rFonts w:ascii="Times New Roman" w:hAnsi="Times New Roman"/>
          <w:color w:val="000000"/>
          <w:sz w:val="24"/>
          <w:szCs w:val="24"/>
        </w:rPr>
        <w:t>(Fall 2015)</w:t>
      </w:r>
    </w:p>
    <w:p w:rsidR="009C7F58" w:rsidRPr="009C7F58" w:rsidRDefault="009C7F58" w:rsidP="009C7F58">
      <w:pPr>
        <w:ind w:firstLine="720"/>
        <w:rPr>
          <w:rFonts w:ascii="Times New Roman" w:hAnsi="Times New Roman"/>
          <w:color w:val="000000"/>
          <w:sz w:val="24"/>
          <w:szCs w:val="24"/>
        </w:rPr>
      </w:pPr>
      <w:r w:rsidRPr="009C7F58">
        <w:rPr>
          <w:rFonts w:ascii="Times New Roman" w:hAnsi="Times New Roman"/>
          <w:color w:val="000000"/>
          <w:sz w:val="24"/>
          <w:szCs w:val="24"/>
        </w:rPr>
        <w:t xml:space="preserve">J. </w:t>
      </w:r>
      <w:proofErr w:type="spellStart"/>
      <w:r w:rsidRPr="009C7F58">
        <w:rPr>
          <w:rFonts w:ascii="Times New Roman" w:hAnsi="Times New Roman"/>
          <w:color w:val="000000"/>
          <w:sz w:val="24"/>
          <w:szCs w:val="24"/>
        </w:rPr>
        <w:t>Samaine</w:t>
      </w:r>
      <w:proofErr w:type="spellEnd"/>
      <w:r w:rsidRPr="009C7F58">
        <w:rPr>
          <w:rFonts w:ascii="Times New Roman" w:hAnsi="Times New Roman"/>
          <w:color w:val="000000"/>
          <w:sz w:val="24"/>
          <w:szCs w:val="24"/>
        </w:rPr>
        <w:t xml:space="preserve"> Lockwood is assistant professor of English at George Mason University.</w:t>
      </w:r>
    </w:p>
    <w:p w:rsidR="009C7F58" w:rsidRPr="009C7F58" w:rsidRDefault="009C7F58" w:rsidP="009C7F58">
      <w:pPr>
        <w:rPr>
          <w:rFonts w:ascii="Times New Roman" w:hAnsi="Times New Roman"/>
          <w:color w:val="000000"/>
          <w:sz w:val="24"/>
          <w:szCs w:val="24"/>
        </w:rPr>
      </w:pPr>
      <w:r w:rsidRPr="009C7F58">
        <w:rPr>
          <w:rFonts w:ascii="Times New Roman" w:hAnsi="Times New Roman"/>
          <w:color w:val="000000"/>
          <w:sz w:val="24"/>
          <w:szCs w:val="24"/>
        </w:rPr>
        <w:t xml:space="preserve">Nessler, Graham T. </w:t>
      </w:r>
      <w:r w:rsidRPr="009C7F58">
        <w:rPr>
          <w:rFonts w:ascii="Times New Roman" w:hAnsi="Times New Roman"/>
          <w:bCs/>
          <w:i/>
          <w:color w:val="000000"/>
          <w:sz w:val="24"/>
          <w:szCs w:val="24"/>
        </w:rPr>
        <w:t xml:space="preserve">An </w:t>
      </w:r>
      <w:proofErr w:type="spellStart"/>
      <w:r w:rsidRPr="009C7F58">
        <w:rPr>
          <w:rFonts w:ascii="Times New Roman" w:hAnsi="Times New Roman"/>
          <w:bCs/>
          <w:i/>
          <w:color w:val="000000"/>
          <w:sz w:val="24"/>
          <w:szCs w:val="24"/>
        </w:rPr>
        <w:t>Islandwide</w:t>
      </w:r>
      <w:proofErr w:type="spellEnd"/>
      <w:r w:rsidRPr="009C7F58">
        <w:rPr>
          <w:rFonts w:ascii="Times New Roman" w:hAnsi="Times New Roman"/>
          <w:bCs/>
          <w:i/>
          <w:color w:val="000000"/>
          <w:sz w:val="24"/>
          <w:szCs w:val="24"/>
        </w:rPr>
        <w:t xml:space="preserve"> Struggle for Freedom: </w:t>
      </w:r>
      <w:r w:rsidRPr="009C7F58">
        <w:rPr>
          <w:rFonts w:ascii="Times New Roman" w:hAnsi="Times New Roman"/>
          <w:i/>
          <w:color w:val="000000"/>
          <w:sz w:val="24"/>
          <w:szCs w:val="24"/>
        </w:rPr>
        <w:t xml:space="preserve">Revolution, Emancipation, and </w:t>
      </w:r>
      <w:proofErr w:type="spellStart"/>
      <w:r w:rsidRPr="009C7F58">
        <w:rPr>
          <w:rFonts w:ascii="Times New Roman" w:hAnsi="Times New Roman"/>
          <w:i/>
          <w:color w:val="000000"/>
          <w:sz w:val="24"/>
          <w:szCs w:val="24"/>
        </w:rPr>
        <w:t>Reenslavement</w:t>
      </w:r>
      <w:proofErr w:type="spellEnd"/>
      <w:r w:rsidRPr="009C7F58">
        <w:rPr>
          <w:rFonts w:ascii="Times New Roman" w:hAnsi="Times New Roman"/>
          <w:i/>
          <w:color w:val="000000"/>
          <w:sz w:val="24"/>
          <w:szCs w:val="24"/>
        </w:rPr>
        <w:t xml:space="preserve"> in Hispaniola, 1789-1809</w:t>
      </w:r>
      <w:r w:rsidRPr="009C7F58">
        <w:rPr>
          <w:rFonts w:ascii="Times New Roman" w:hAnsi="Times New Roman"/>
          <w:color w:val="000000"/>
          <w:sz w:val="24"/>
          <w:szCs w:val="24"/>
        </w:rPr>
        <w:t xml:space="preserve"> (Spring 2016)</w:t>
      </w:r>
    </w:p>
    <w:p w:rsidR="009C7F58" w:rsidRPr="009C7F58" w:rsidRDefault="009C7F58" w:rsidP="009C7F58">
      <w:pPr>
        <w:ind w:firstLine="720"/>
        <w:rPr>
          <w:rFonts w:ascii="Times New Roman" w:hAnsi="Times New Roman"/>
          <w:color w:val="000000"/>
          <w:sz w:val="24"/>
          <w:szCs w:val="24"/>
        </w:rPr>
      </w:pPr>
      <w:r w:rsidRPr="009C7F58">
        <w:rPr>
          <w:rFonts w:ascii="Times New Roman" w:hAnsi="Times New Roman"/>
          <w:color w:val="000000"/>
          <w:sz w:val="24"/>
          <w:szCs w:val="24"/>
        </w:rPr>
        <w:t>Graham T. Nessler is visiting professor of history at Florida Atlantic University.</w:t>
      </w:r>
    </w:p>
    <w:p w:rsidR="009C7F58" w:rsidRPr="009C7F58" w:rsidRDefault="009C7F58" w:rsidP="009C7F58">
      <w:pPr>
        <w:rPr>
          <w:rFonts w:ascii="Times New Roman" w:hAnsi="Times New Roman"/>
          <w:color w:val="000000"/>
          <w:sz w:val="24"/>
          <w:szCs w:val="24"/>
        </w:rPr>
      </w:pPr>
      <w:proofErr w:type="spellStart"/>
      <w:r w:rsidRPr="009C7F58">
        <w:rPr>
          <w:rFonts w:ascii="Times New Roman" w:hAnsi="Times New Roman"/>
          <w:color w:val="000000"/>
          <w:sz w:val="24"/>
          <w:szCs w:val="24"/>
        </w:rPr>
        <w:t>Ramírez</w:t>
      </w:r>
      <w:proofErr w:type="spellEnd"/>
      <w:r w:rsidRPr="009C7F58">
        <w:rPr>
          <w:rFonts w:ascii="Times New Roman" w:hAnsi="Times New Roman"/>
          <w:color w:val="000000"/>
          <w:sz w:val="24"/>
          <w:szCs w:val="24"/>
        </w:rPr>
        <w:t xml:space="preserve">, Daniel. </w:t>
      </w:r>
      <w:r w:rsidRPr="009C7F58">
        <w:rPr>
          <w:rFonts w:ascii="Times New Roman" w:hAnsi="Times New Roman"/>
          <w:bCs/>
          <w:i/>
          <w:color w:val="000000"/>
          <w:sz w:val="24"/>
          <w:szCs w:val="24"/>
        </w:rPr>
        <w:t xml:space="preserve">Migrating Faith: </w:t>
      </w:r>
      <w:r w:rsidRPr="009C7F58">
        <w:rPr>
          <w:rFonts w:ascii="Times New Roman" w:hAnsi="Times New Roman"/>
          <w:i/>
          <w:color w:val="000000"/>
          <w:sz w:val="24"/>
          <w:szCs w:val="24"/>
        </w:rPr>
        <w:t>Pentecostalism in the United States and Mexico in the Twentieth Century</w:t>
      </w:r>
      <w:r w:rsidRPr="009C7F58">
        <w:rPr>
          <w:rFonts w:ascii="Times New Roman" w:hAnsi="Times New Roman"/>
          <w:color w:val="000000"/>
          <w:sz w:val="24"/>
          <w:szCs w:val="24"/>
        </w:rPr>
        <w:t xml:space="preserve"> (Fall 2015)</w:t>
      </w:r>
    </w:p>
    <w:p w:rsidR="009C7F58" w:rsidRPr="009C7F58" w:rsidRDefault="009C7F58" w:rsidP="009C7F58">
      <w:pPr>
        <w:ind w:left="720"/>
        <w:rPr>
          <w:rFonts w:ascii="Times New Roman" w:hAnsi="Times New Roman"/>
          <w:color w:val="000000"/>
          <w:sz w:val="24"/>
          <w:szCs w:val="24"/>
        </w:rPr>
      </w:pPr>
      <w:r w:rsidRPr="009C7F58">
        <w:rPr>
          <w:rFonts w:ascii="Times New Roman" w:hAnsi="Times New Roman"/>
          <w:color w:val="000000"/>
          <w:sz w:val="24"/>
          <w:szCs w:val="24"/>
        </w:rPr>
        <w:t xml:space="preserve">Daniel </w:t>
      </w:r>
      <w:proofErr w:type="spellStart"/>
      <w:r w:rsidRPr="009C7F58">
        <w:rPr>
          <w:rFonts w:ascii="Times New Roman" w:hAnsi="Times New Roman"/>
          <w:color w:val="000000"/>
          <w:sz w:val="24"/>
          <w:szCs w:val="24"/>
        </w:rPr>
        <w:t>Ramírez</w:t>
      </w:r>
      <w:proofErr w:type="spellEnd"/>
      <w:r w:rsidRPr="009C7F58">
        <w:rPr>
          <w:rFonts w:ascii="Times New Roman" w:hAnsi="Times New Roman"/>
          <w:color w:val="000000"/>
          <w:sz w:val="24"/>
          <w:szCs w:val="24"/>
        </w:rPr>
        <w:t xml:space="preserve"> is assistant professor of American culture and history at the University of Michigan.</w:t>
      </w:r>
    </w:p>
    <w:p w:rsidR="009C7F58" w:rsidRPr="009C7F58" w:rsidRDefault="009C7F58" w:rsidP="009C7F58">
      <w:pPr>
        <w:rPr>
          <w:rFonts w:ascii="Times New Roman" w:hAnsi="Times New Roman"/>
          <w:color w:val="000000"/>
          <w:sz w:val="24"/>
          <w:szCs w:val="24"/>
        </w:rPr>
      </w:pPr>
      <w:r w:rsidRPr="009C7F58">
        <w:rPr>
          <w:rFonts w:ascii="Times New Roman" w:hAnsi="Times New Roman"/>
          <w:color w:val="000000"/>
          <w:sz w:val="24"/>
          <w:szCs w:val="24"/>
        </w:rPr>
        <w:t xml:space="preserve">Siegel-Hawley, Genevieve. </w:t>
      </w:r>
      <w:r w:rsidRPr="009C7F58">
        <w:rPr>
          <w:rFonts w:ascii="Times New Roman" w:hAnsi="Times New Roman"/>
          <w:bCs/>
          <w:i/>
          <w:color w:val="000000"/>
          <w:sz w:val="24"/>
          <w:szCs w:val="24"/>
        </w:rPr>
        <w:t xml:space="preserve">When the Fences Come Down: </w:t>
      </w:r>
      <w:r w:rsidRPr="009C7F58">
        <w:rPr>
          <w:rFonts w:ascii="Times New Roman" w:hAnsi="Times New Roman"/>
          <w:i/>
          <w:color w:val="000000"/>
          <w:sz w:val="24"/>
          <w:szCs w:val="24"/>
        </w:rPr>
        <w:t>Twenty-First-Century Lessons from Metropolitan School Desegregation</w:t>
      </w:r>
      <w:r w:rsidRPr="009C7F58">
        <w:rPr>
          <w:rFonts w:ascii="Times New Roman" w:hAnsi="Times New Roman"/>
          <w:color w:val="000000"/>
          <w:sz w:val="24"/>
          <w:szCs w:val="24"/>
        </w:rPr>
        <w:t xml:space="preserve"> (Spring 2016)</w:t>
      </w:r>
    </w:p>
    <w:p w:rsidR="009C7F58" w:rsidRPr="009C7F58" w:rsidRDefault="009C7F58" w:rsidP="009C7F58">
      <w:pPr>
        <w:ind w:left="720"/>
        <w:rPr>
          <w:rFonts w:ascii="Times New Roman" w:hAnsi="Times New Roman"/>
          <w:color w:val="000000"/>
          <w:sz w:val="24"/>
          <w:szCs w:val="24"/>
        </w:rPr>
      </w:pPr>
      <w:r w:rsidRPr="009C7F58">
        <w:rPr>
          <w:rFonts w:ascii="Times New Roman" w:hAnsi="Times New Roman"/>
          <w:color w:val="000000"/>
          <w:sz w:val="24"/>
          <w:szCs w:val="24"/>
        </w:rPr>
        <w:t>Genevieve Siegel-Hawley is assistant professor of educational leadership at Virginia Commonwealth University.</w:t>
      </w:r>
    </w:p>
    <w:p w:rsidR="009C7F58" w:rsidRPr="009C7F58" w:rsidRDefault="009C7F58" w:rsidP="009C7F58">
      <w:pPr>
        <w:rPr>
          <w:rFonts w:ascii="Times New Roman" w:hAnsi="Times New Roman"/>
          <w:color w:val="000000"/>
          <w:sz w:val="24"/>
          <w:szCs w:val="24"/>
        </w:rPr>
      </w:pPr>
      <w:r w:rsidRPr="009C7F58">
        <w:rPr>
          <w:rFonts w:ascii="Times New Roman" w:hAnsi="Times New Roman"/>
          <w:color w:val="000000"/>
          <w:sz w:val="24"/>
          <w:szCs w:val="24"/>
        </w:rPr>
        <w:lastRenderedPageBreak/>
        <w:t xml:space="preserve">Stroud, Angela. </w:t>
      </w:r>
      <w:r w:rsidRPr="009C7F58">
        <w:rPr>
          <w:rFonts w:ascii="Times New Roman" w:hAnsi="Times New Roman"/>
          <w:bCs/>
          <w:i/>
          <w:color w:val="000000"/>
          <w:sz w:val="24"/>
          <w:szCs w:val="24"/>
        </w:rPr>
        <w:t xml:space="preserve">Good Guys and Bad Guys: </w:t>
      </w:r>
      <w:r w:rsidRPr="009C7F58">
        <w:rPr>
          <w:rFonts w:ascii="Times New Roman" w:hAnsi="Times New Roman"/>
          <w:i/>
          <w:color w:val="000000"/>
          <w:sz w:val="24"/>
          <w:szCs w:val="24"/>
        </w:rPr>
        <w:t>How Race, Class, and Gender Shape Concealed Handgun Licensing</w:t>
      </w:r>
      <w:r w:rsidRPr="009C7F58">
        <w:rPr>
          <w:rFonts w:ascii="Times New Roman" w:hAnsi="Times New Roman"/>
          <w:color w:val="000000"/>
          <w:sz w:val="24"/>
          <w:szCs w:val="24"/>
        </w:rPr>
        <w:t xml:space="preserve"> (Spring 2016)</w:t>
      </w:r>
    </w:p>
    <w:p w:rsidR="009C7F58" w:rsidRPr="009C7F58" w:rsidRDefault="009C7F58" w:rsidP="009C7F58">
      <w:pPr>
        <w:ind w:firstLine="720"/>
        <w:rPr>
          <w:rFonts w:ascii="Times New Roman" w:hAnsi="Times New Roman"/>
          <w:sz w:val="24"/>
          <w:szCs w:val="24"/>
        </w:rPr>
      </w:pPr>
      <w:r w:rsidRPr="009C7F58">
        <w:rPr>
          <w:rFonts w:ascii="Times New Roman" w:hAnsi="Times New Roman"/>
          <w:sz w:val="24"/>
          <w:szCs w:val="24"/>
        </w:rPr>
        <w:t>Angela Stroud is assistant professor of sociology and social justice at Northland College.</w:t>
      </w:r>
    </w:p>
    <w:p w:rsidR="00295E93" w:rsidRPr="00FC6D1B" w:rsidRDefault="00295E93" w:rsidP="00295E93">
      <w:pPr>
        <w:rPr>
          <w:rStyle w:val="Hyperlink"/>
          <w:rFonts w:ascii="Times New Roman" w:hAnsi="Times New Roman"/>
          <w:sz w:val="24"/>
          <w:szCs w:val="24"/>
        </w:rPr>
      </w:pPr>
    </w:p>
    <w:p w:rsidR="00295E93" w:rsidRPr="00A93FE6" w:rsidRDefault="00295E93" w:rsidP="00295E93">
      <w:pPr>
        <w:ind w:left="720"/>
      </w:pPr>
    </w:p>
    <w:p w:rsidR="00295E93" w:rsidRDefault="00295E93" w:rsidP="00295E93">
      <w:pPr>
        <w:tabs>
          <w:tab w:val="left" w:pos="1095"/>
        </w:tabs>
        <w:rPr>
          <w:rStyle w:val="Hyperlink"/>
        </w:rPr>
      </w:pPr>
    </w:p>
    <w:p w:rsidR="00295E93" w:rsidRDefault="00295E93" w:rsidP="00295E93"/>
    <w:p w:rsidR="00295E93" w:rsidRPr="009F0163" w:rsidRDefault="00295E93" w:rsidP="00295E93">
      <w:pPr>
        <w:tabs>
          <w:tab w:val="left" w:pos="1095"/>
        </w:tabs>
      </w:pPr>
    </w:p>
    <w:p w:rsidR="00295E93" w:rsidRPr="00295E93" w:rsidRDefault="00295E93" w:rsidP="00295E93">
      <w:pPr>
        <w:pStyle w:val="NoSpacing"/>
        <w:ind w:left="720"/>
      </w:pPr>
    </w:p>
    <w:p w:rsidR="00E063D4" w:rsidRDefault="00E063D4" w:rsidP="00AE2A27">
      <w:pPr>
        <w:spacing w:line="240" w:lineRule="auto"/>
        <w:jc w:val="center"/>
        <w:rPr>
          <w:rFonts w:ascii="Times New Roman" w:hAnsi="Times New Roman"/>
          <w:sz w:val="24"/>
          <w:szCs w:val="24"/>
        </w:rPr>
      </w:pPr>
    </w:p>
    <w:sectPr w:rsidR="00E063D4" w:rsidSect="00FC5A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0C" w:rsidRDefault="00A56A0C" w:rsidP="00FC5A52">
      <w:pPr>
        <w:spacing w:after="0" w:line="240" w:lineRule="auto"/>
      </w:pPr>
      <w:r>
        <w:separator/>
      </w:r>
    </w:p>
  </w:endnote>
  <w:endnote w:type="continuationSeparator" w:id="0">
    <w:p w:rsidR="00A56A0C" w:rsidRDefault="00A56A0C" w:rsidP="00FC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0C" w:rsidRDefault="00A56A0C" w:rsidP="00FC5A52">
      <w:pPr>
        <w:spacing w:after="0" w:line="240" w:lineRule="auto"/>
      </w:pPr>
      <w:r>
        <w:separator/>
      </w:r>
    </w:p>
  </w:footnote>
  <w:footnote w:type="continuationSeparator" w:id="0">
    <w:p w:rsidR="00A56A0C" w:rsidRDefault="00A56A0C" w:rsidP="00FC5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576446">
      <w:tc>
        <w:tcPr>
          <w:tcW w:w="1152" w:type="dxa"/>
        </w:tcPr>
        <w:p w:rsidR="00576446" w:rsidRPr="00FC5A52" w:rsidRDefault="00576446">
          <w:pPr>
            <w:pStyle w:val="Header"/>
            <w:jc w:val="right"/>
            <w:rPr>
              <w:b/>
              <w:bCs/>
            </w:rPr>
          </w:pPr>
          <w:r>
            <w:fldChar w:fldCharType="begin"/>
          </w:r>
          <w:r>
            <w:instrText xml:space="preserve"> PAGE   \* MERGEFORMAT </w:instrText>
          </w:r>
          <w:r>
            <w:fldChar w:fldCharType="separate"/>
          </w:r>
          <w:r w:rsidR="001B72CD">
            <w:rPr>
              <w:noProof/>
            </w:rPr>
            <w:t>5</w:t>
          </w:r>
          <w:r>
            <w:rPr>
              <w:noProof/>
            </w:rPr>
            <w:fldChar w:fldCharType="end"/>
          </w:r>
        </w:p>
      </w:tc>
      <w:tc>
        <w:tcPr>
          <w:tcW w:w="0" w:type="auto"/>
          <w:noWrap/>
        </w:tcPr>
        <w:p w:rsidR="00576446" w:rsidRPr="00FC5A52" w:rsidRDefault="00BD701E" w:rsidP="00FC5A52">
          <w:pPr>
            <w:pStyle w:val="Header"/>
            <w:rPr>
              <w:b/>
              <w:bCs/>
            </w:rPr>
          </w:pPr>
          <w:r>
            <w:t>July 22</w:t>
          </w:r>
          <w:r w:rsidR="00576446">
            <w:t>, 2015</w:t>
          </w:r>
          <w:r w:rsidR="00576446" w:rsidRPr="00FC5A52">
            <w:t xml:space="preserve"> Board of Governors Meeting</w:t>
          </w:r>
        </w:p>
      </w:tc>
    </w:tr>
  </w:tbl>
  <w:p w:rsidR="00576446" w:rsidRDefault="00576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842"/>
    <w:multiLevelType w:val="hybridMultilevel"/>
    <w:tmpl w:val="907EC192"/>
    <w:lvl w:ilvl="0" w:tplc="719AAD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FD26C8"/>
    <w:multiLevelType w:val="hybridMultilevel"/>
    <w:tmpl w:val="ADC60A9A"/>
    <w:lvl w:ilvl="0" w:tplc="26920A32">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4E09CC"/>
    <w:multiLevelType w:val="hybridMultilevel"/>
    <w:tmpl w:val="AC141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D1DE9"/>
    <w:multiLevelType w:val="hybridMultilevel"/>
    <w:tmpl w:val="5F8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41BE7"/>
    <w:multiLevelType w:val="hybridMultilevel"/>
    <w:tmpl w:val="618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D2E12"/>
    <w:multiLevelType w:val="hybridMultilevel"/>
    <w:tmpl w:val="409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12139"/>
    <w:multiLevelType w:val="hybridMultilevel"/>
    <w:tmpl w:val="9C2E0210"/>
    <w:lvl w:ilvl="0" w:tplc="8B64FB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04C74"/>
    <w:multiLevelType w:val="hybridMultilevel"/>
    <w:tmpl w:val="29F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A3BAC"/>
    <w:multiLevelType w:val="hybridMultilevel"/>
    <w:tmpl w:val="5DB07CA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8732DC"/>
    <w:multiLevelType w:val="hybridMultilevel"/>
    <w:tmpl w:val="DE9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50901"/>
    <w:multiLevelType w:val="hybridMultilevel"/>
    <w:tmpl w:val="5BEC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811A4"/>
    <w:multiLevelType w:val="hybridMultilevel"/>
    <w:tmpl w:val="F68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A057E"/>
    <w:multiLevelType w:val="hybridMultilevel"/>
    <w:tmpl w:val="F86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1"/>
  </w:num>
  <w:num w:numId="5">
    <w:abstractNumId w:val="3"/>
  </w:num>
  <w:num w:numId="6">
    <w:abstractNumId w:val="9"/>
  </w:num>
  <w:num w:numId="7">
    <w:abstractNumId w:val="10"/>
  </w:num>
  <w:num w:numId="8">
    <w:abstractNumId w:val="6"/>
  </w:num>
  <w:num w:numId="9">
    <w:abstractNumId w:val="8"/>
  </w:num>
  <w:num w:numId="10">
    <w:abstractNumId w:val="7"/>
  </w:num>
  <w:num w:numId="11">
    <w:abstractNumId w:val="4"/>
  </w:num>
  <w:num w:numId="12">
    <w:abstractNumId w:val="1"/>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2C"/>
    <w:rsid w:val="00001FEC"/>
    <w:rsid w:val="000024E8"/>
    <w:rsid w:val="00015723"/>
    <w:rsid w:val="0002051F"/>
    <w:rsid w:val="0002176D"/>
    <w:rsid w:val="00021B36"/>
    <w:rsid w:val="000234A4"/>
    <w:rsid w:val="00026E12"/>
    <w:rsid w:val="00030EEA"/>
    <w:rsid w:val="00031BF6"/>
    <w:rsid w:val="00033D73"/>
    <w:rsid w:val="00035805"/>
    <w:rsid w:val="00035A37"/>
    <w:rsid w:val="00036245"/>
    <w:rsid w:val="000364EF"/>
    <w:rsid w:val="000415C4"/>
    <w:rsid w:val="0004517E"/>
    <w:rsid w:val="000460FA"/>
    <w:rsid w:val="00050725"/>
    <w:rsid w:val="0005311A"/>
    <w:rsid w:val="00055DBC"/>
    <w:rsid w:val="00057447"/>
    <w:rsid w:val="00065D7D"/>
    <w:rsid w:val="0006603F"/>
    <w:rsid w:val="000713DC"/>
    <w:rsid w:val="00072590"/>
    <w:rsid w:val="00074605"/>
    <w:rsid w:val="00074AF1"/>
    <w:rsid w:val="00076A37"/>
    <w:rsid w:val="00080F23"/>
    <w:rsid w:val="0008342C"/>
    <w:rsid w:val="00084B68"/>
    <w:rsid w:val="0009076C"/>
    <w:rsid w:val="000A05A4"/>
    <w:rsid w:val="000A3473"/>
    <w:rsid w:val="000A475B"/>
    <w:rsid w:val="000A5989"/>
    <w:rsid w:val="000A59B6"/>
    <w:rsid w:val="000A5E91"/>
    <w:rsid w:val="000A63E4"/>
    <w:rsid w:val="000A640F"/>
    <w:rsid w:val="000A6FF8"/>
    <w:rsid w:val="000A7261"/>
    <w:rsid w:val="000B02B1"/>
    <w:rsid w:val="000B0FF3"/>
    <w:rsid w:val="000B2B43"/>
    <w:rsid w:val="000B3424"/>
    <w:rsid w:val="000B539F"/>
    <w:rsid w:val="000C1A5F"/>
    <w:rsid w:val="000C1B1A"/>
    <w:rsid w:val="000C2C3F"/>
    <w:rsid w:val="000C47C8"/>
    <w:rsid w:val="000C5C99"/>
    <w:rsid w:val="000C6002"/>
    <w:rsid w:val="000D641D"/>
    <w:rsid w:val="000D6D0D"/>
    <w:rsid w:val="000D6FA6"/>
    <w:rsid w:val="000E2609"/>
    <w:rsid w:val="000E2CE0"/>
    <w:rsid w:val="000F0137"/>
    <w:rsid w:val="000F017C"/>
    <w:rsid w:val="000F1431"/>
    <w:rsid w:val="000F18FC"/>
    <w:rsid w:val="000F2590"/>
    <w:rsid w:val="000F3816"/>
    <w:rsid w:val="000F51DB"/>
    <w:rsid w:val="000F6C63"/>
    <w:rsid w:val="000F6D4D"/>
    <w:rsid w:val="00100A0E"/>
    <w:rsid w:val="00100B79"/>
    <w:rsid w:val="0010668F"/>
    <w:rsid w:val="0010713F"/>
    <w:rsid w:val="00110834"/>
    <w:rsid w:val="00113FE8"/>
    <w:rsid w:val="0011743B"/>
    <w:rsid w:val="00117E27"/>
    <w:rsid w:val="00127D7E"/>
    <w:rsid w:val="001300CE"/>
    <w:rsid w:val="00131C78"/>
    <w:rsid w:val="00131FCF"/>
    <w:rsid w:val="001371CB"/>
    <w:rsid w:val="00142423"/>
    <w:rsid w:val="001461F6"/>
    <w:rsid w:val="00146966"/>
    <w:rsid w:val="0015306B"/>
    <w:rsid w:val="00153DE2"/>
    <w:rsid w:val="001648A4"/>
    <w:rsid w:val="001658AB"/>
    <w:rsid w:val="00170EFC"/>
    <w:rsid w:val="0017183C"/>
    <w:rsid w:val="00181AD0"/>
    <w:rsid w:val="00183D01"/>
    <w:rsid w:val="0018630E"/>
    <w:rsid w:val="001865FC"/>
    <w:rsid w:val="00186B1E"/>
    <w:rsid w:val="00190AFC"/>
    <w:rsid w:val="0019180B"/>
    <w:rsid w:val="00191ECC"/>
    <w:rsid w:val="00197267"/>
    <w:rsid w:val="00197351"/>
    <w:rsid w:val="001973B9"/>
    <w:rsid w:val="001A018B"/>
    <w:rsid w:val="001A0E3E"/>
    <w:rsid w:val="001A28DC"/>
    <w:rsid w:val="001A3559"/>
    <w:rsid w:val="001A374D"/>
    <w:rsid w:val="001B039B"/>
    <w:rsid w:val="001B1256"/>
    <w:rsid w:val="001B4106"/>
    <w:rsid w:val="001B663F"/>
    <w:rsid w:val="001B6867"/>
    <w:rsid w:val="001B72CD"/>
    <w:rsid w:val="001B7328"/>
    <w:rsid w:val="001C0D05"/>
    <w:rsid w:val="001C2A1B"/>
    <w:rsid w:val="001C2AAA"/>
    <w:rsid w:val="001C30D6"/>
    <w:rsid w:val="001C3F03"/>
    <w:rsid w:val="001C4BE4"/>
    <w:rsid w:val="001C6011"/>
    <w:rsid w:val="001D08FD"/>
    <w:rsid w:val="001D21CB"/>
    <w:rsid w:val="001D3D4D"/>
    <w:rsid w:val="001D6DC2"/>
    <w:rsid w:val="001D7332"/>
    <w:rsid w:val="001E071F"/>
    <w:rsid w:val="001E4664"/>
    <w:rsid w:val="001E595E"/>
    <w:rsid w:val="001E75A7"/>
    <w:rsid w:val="001F0317"/>
    <w:rsid w:val="001F040E"/>
    <w:rsid w:val="001F7BEA"/>
    <w:rsid w:val="002002E3"/>
    <w:rsid w:val="00202A3E"/>
    <w:rsid w:val="00204353"/>
    <w:rsid w:val="00204BED"/>
    <w:rsid w:val="0020670C"/>
    <w:rsid w:val="00213014"/>
    <w:rsid w:val="0021322E"/>
    <w:rsid w:val="00213C9A"/>
    <w:rsid w:val="0021493C"/>
    <w:rsid w:val="0021708E"/>
    <w:rsid w:val="00224D27"/>
    <w:rsid w:val="00227CE3"/>
    <w:rsid w:val="002340D7"/>
    <w:rsid w:val="00234E4C"/>
    <w:rsid w:val="0024076F"/>
    <w:rsid w:val="00242628"/>
    <w:rsid w:val="00243A41"/>
    <w:rsid w:val="002464EC"/>
    <w:rsid w:val="00246B15"/>
    <w:rsid w:val="00256FA3"/>
    <w:rsid w:val="00261642"/>
    <w:rsid w:val="00261A3E"/>
    <w:rsid w:val="0026305C"/>
    <w:rsid w:val="0026397A"/>
    <w:rsid w:val="00264D9F"/>
    <w:rsid w:val="002667CF"/>
    <w:rsid w:val="00267251"/>
    <w:rsid w:val="0026787B"/>
    <w:rsid w:val="00267AA0"/>
    <w:rsid w:val="00270473"/>
    <w:rsid w:val="00271617"/>
    <w:rsid w:val="00273A98"/>
    <w:rsid w:val="00274170"/>
    <w:rsid w:val="002776FB"/>
    <w:rsid w:val="00277F3C"/>
    <w:rsid w:val="00282F00"/>
    <w:rsid w:val="002856AA"/>
    <w:rsid w:val="00292926"/>
    <w:rsid w:val="00295E08"/>
    <w:rsid w:val="00295E93"/>
    <w:rsid w:val="00296A75"/>
    <w:rsid w:val="00296E95"/>
    <w:rsid w:val="002A016B"/>
    <w:rsid w:val="002A0B03"/>
    <w:rsid w:val="002A0D94"/>
    <w:rsid w:val="002A2033"/>
    <w:rsid w:val="002A2A99"/>
    <w:rsid w:val="002A3CA4"/>
    <w:rsid w:val="002A4575"/>
    <w:rsid w:val="002A5362"/>
    <w:rsid w:val="002A5F18"/>
    <w:rsid w:val="002A787A"/>
    <w:rsid w:val="002A791D"/>
    <w:rsid w:val="002B2196"/>
    <w:rsid w:val="002B5452"/>
    <w:rsid w:val="002C0D50"/>
    <w:rsid w:val="002C0FC3"/>
    <w:rsid w:val="002C1355"/>
    <w:rsid w:val="002C15A7"/>
    <w:rsid w:val="002C1AA8"/>
    <w:rsid w:val="002C254E"/>
    <w:rsid w:val="002C3476"/>
    <w:rsid w:val="002C558E"/>
    <w:rsid w:val="002C5776"/>
    <w:rsid w:val="002D1AD2"/>
    <w:rsid w:val="002D3A7A"/>
    <w:rsid w:val="002E3458"/>
    <w:rsid w:val="002E5AEF"/>
    <w:rsid w:val="002E6DB5"/>
    <w:rsid w:val="002E7405"/>
    <w:rsid w:val="002F0264"/>
    <w:rsid w:val="002F163E"/>
    <w:rsid w:val="002F40E0"/>
    <w:rsid w:val="002F5024"/>
    <w:rsid w:val="002F7143"/>
    <w:rsid w:val="002F7216"/>
    <w:rsid w:val="00300DFC"/>
    <w:rsid w:val="003016B2"/>
    <w:rsid w:val="0030194E"/>
    <w:rsid w:val="00302BCF"/>
    <w:rsid w:val="003032ED"/>
    <w:rsid w:val="0030393B"/>
    <w:rsid w:val="003050F4"/>
    <w:rsid w:val="00310048"/>
    <w:rsid w:val="0031064A"/>
    <w:rsid w:val="003114D2"/>
    <w:rsid w:val="00312C69"/>
    <w:rsid w:val="0031453B"/>
    <w:rsid w:val="00314D2C"/>
    <w:rsid w:val="00316E08"/>
    <w:rsid w:val="00316FE1"/>
    <w:rsid w:val="003176B0"/>
    <w:rsid w:val="00320A56"/>
    <w:rsid w:val="00323138"/>
    <w:rsid w:val="00323552"/>
    <w:rsid w:val="00323565"/>
    <w:rsid w:val="00325F65"/>
    <w:rsid w:val="00326E6C"/>
    <w:rsid w:val="00330955"/>
    <w:rsid w:val="00336AF9"/>
    <w:rsid w:val="0033714B"/>
    <w:rsid w:val="00337873"/>
    <w:rsid w:val="00337A61"/>
    <w:rsid w:val="00341862"/>
    <w:rsid w:val="00342773"/>
    <w:rsid w:val="003454A4"/>
    <w:rsid w:val="003470F7"/>
    <w:rsid w:val="0035036B"/>
    <w:rsid w:val="003520C3"/>
    <w:rsid w:val="003522BB"/>
    <w:rsid w:val="00353DEC"/>
    <w:rsid w:val="00354799"/>
    <w:rsid w:val="00354BD0"/>
    <w:rsid w:val="00357A3F"/>
    <w:rsid w:val="0036013C"/>
    <w:rsid w:val="003601CB"/>
    <w:rsid w:val="00361DCC"/>
    <w:rsid w:val="00364F93"/>
    <w:rsid w:val="00366B95"/>
    <w:rsid w:val="00366FB9"/>
    <w:rsid w:val="00370ABB"/>
    <w:rsid w:val="0037404C"/>
    <w:rsid w:val="0037428C"/>
    <w:rsid w:val="0037589F"/>
    <w:rsid w:val="00380F6E"/>
    <w:rsid w:val="00381243"/>
    <w:rsid w:val="00384B7F"/>
    <w:rsid w:val="00387E03"/>
    <w:rsid w:val="00390CB7"/>
    <w:rsid w:val="00392514"/>
    <w:rsid w:val="00394DE7"/>
    <w:rsid w:val="00395E94"/>
    <w:rsid w:val="003A1AC0"/>
    <w:rsid w:val="003A584E"/>
    <w:rsid w:val="003B14A6"/>
    <w:rsid w:val="003B489C"/>
    <w:rsid w:val="003B76C1"/>
    <w:rsid w:val="003B7B7D"/>
    <w:rsid w:val="003C059B"/>
    <w:rsid w:val="003C2D2D"/>
    <w:rsid w:val="003C3288"/>
    <w:rsid w:val="003C4ECB"/>
    <w:rsid w:val="003C4F45"/>
    <w:rsid w:val="003C7906"/>
    <w:rsid w:val="003D323F"/>
    <w:rsid w:val="003D7C70"/>
    <w:rsid w:val="003D7EE6"/>
    <w:rsid w:val="003E2D3B"/>
    <w:rsid w:val="003E46E2"/>
    <w:rsid w:val="003E47AB"/>
    <w:rsid w:val="003E6061"/>
    <w:rsid w:val="003E6910"/>
    <w:rsid w:val="003E7F6A"/>
    <w:rsid w:val="003F07EC"/>
    <w:rsid w:val="003F178C"/>
    <w:rsid w:val="003F28E9"/>
    <w:rsid w:val="003F347A"/>
    <w:rsid w:val="003F4108"/>
    <w:rsid w:val="003F4220"/>
    <w:rsid w:val="003F48D4"/>
    <w:rsid w:val="003F4E9A"/>
    <w:rsid w:val="003F506E"/>
    <w:rsid w:val="003F55F2"/>
    <w:rsid w:val="004000A2"/>
    <w:rsid w:val="0040239B"/>
    <w:rsid w:val="004024DF"/>
    <w:rsid w:val="004051A3"/>
    <w:rsid w:val="00405F58"/>
    <w:rsid w:val="00407087"/>
    <w:rsid w:val="00410C3D"/>
    <w:rsid w:val="00412B0E"/>
    <w:rsid w:val="00412D81"/>
    <w:rsid w:val="00412E4A"/>
    <w:rsid w:val="004130AB"/>
    <w:rsid w:val="00413EA1"/>
    <w:rsid w:val="004160C9"/>
    <w:rsid w:val="00416689"/>
    <w:rsid w:val="004174E3"/>
    <w:rsid w:val="00422408"/>
    <w:rsid w:val="00424903"/>
    <w:rsid w:val="00424D6A"/>
    <w:rsid w:val="00430B31"/>
    <w:rsid w:val="00430E25"/>
    <w:rsid w:val="004335C0"/>
    <w:rsid w:val="00434F7A"/>
    <w:rsid w:val="004405E3"/>
    <w:rsid w:val="00446A32"/>
    <w:rsid w:val="004479BB"/>
    <w:rsid w:val="00447E77"/>
    <w:rsid w:val="004568F2"/>
    <w:rsid w:val="00457F93"/>
    <w:rsid w:val="00460781"/>
    <w:rsid w:val="0046275C"/>
    <w:rsid w:val="004707B8"/>
    <w:rsid w:val="004716B0"/>
    <w:rsid w:val="00472E4C"/>
    <w:rsid w:val="0047344B"/>
    <w:rsid w:val="0047475D"/>
    <w:rsid w:val="0047520B"/>
    <w:rsid w:val="004752B7"/>
    <w:rsid w:val="00477B70"/>
    <w:rsid w:val="00480070"/>
    <w:rsid w:val="004815BE"/>
    <w:rsid w:val="00486979"/>
    <w:rsid w:val="00486CF2"/>
    <w:rsid w:val="00491F79"/>
    <w:rsid w:val="0049267E"/>
    <w:rsid w:val="004A0607"/>
    <w:rsid w:val="004A0A49"/>
    <w:rsid w:val="004A0CB5"/>
    <w:rsid w:val="004A5CC2"/>
    <w:rsid w:val="004A6C8D"/>
    <w:rsid w:val="004A727F"/>
    <w:rsid w:val="004B0244"/>
    <w:rsid w:val="004B1A5F"/>
    <w:rsid w:val="004B7E9E"/>
    <w:rsid w:val="004C0459"/>
    <w:rsid w:val="004C2207"/>
    <w:rsid w:val="004C53F8"/>
    <w:rsid w:val="004C5814"/>
    <w:rsid w:val="004C5B21"/>
    <w:rsid w:val="004D3B92"/>
    <w:rsid w:val="004D5DCE"/>
    <w:rsid w:val="004D7074"/>
    <w:rsid w:val="004E3E18"/>
    <w:rsid w:val="004E51DB"/>
    <w:rsid w:val="004E71D7"/>
    <w:rsid w:val="004F1AA0"/>
    <w:rsid w:val="004F4BCE"/>
    <w:rsid w:val="004F4CDD"/>
    <w:rsid w:val="004F5A9C"/>
    <w:rsid w:val="004F7C16"/>
    <w:rsid w:val="00500D84"/>
    <w:rsid w:val="005010AA"/>
    <w:rsid w:val="00501BA2"/>
    <w:rsid w:val="00501F28"/>
    <w:rsid w:val="005042B1"/>
    <w:rsid w:val="00505321"/>
    <w:rsid w:val="0050657F"/>
    <w:rsid w:val="005077DE"/>
    <w:rsid w:val="00507C90"/>
    <w:rsid w:val="00507EFB"/>
    <w:rsid w:val="00512D88"/>
    <w:rsid w:val="005132B7"/>
    <w:rsid w:val="00515F57"/>
    <w:rsid w:val="005212A2"/>
    <w:rsid w:val="0052451D"/>
    <w:rsid w:val="0052494C"/>
    <w:rsid w:val="0053105B"/>
    <w:rsid w:val="005369ED"/>
    <w:rsid w:val="00537464"/>
    <w:rsid w:val="00537708"/>
    <w:rsid w:val="00543F18"/>
    <w:rsid w:val="005440CB"/>
    <w:rsid w:val="00544170"/>
    <w:rsid w:val="00552D7D"/>
    <w:rsid w:val="00556D77"/>
    <w:rsid w:val="00560A5F"/>
    <w:rsid w:val="005627AC"/>
    <w:rsid w:val="00564CCD"/>
    <w:rsid w:val="00564CE5"/>
    <w:rsid w:val="00564D39"/>
    <w:rsid w:val="005675C4"/>
    <w:rsid w:val="005677B7"/>
    <w:rsid w:val="005710F7"/>
    <w:rsid w:val="00576446"/>
    <w:rsid w:val="00586CD7"/>
    <w:rsid w:val="00586E05"/>
    <w:rsid w:val="00593794"/>
    <w:rsid w:val="00593DE7"/>
    <w:rsid w:val="005973D8"/>
    <w:rsid w:val="005A4502"/>
    <w:rsid w:val="005A474E"/>
    <w:rsid w:val="005A574E"/>
    <w:rsid w:val="005A733A"/>
    <w:rsid w:val="005A76A3"/>
    <w:rsid w:val="005B054D"/>
    <w:rsid w:val="005B0CCA"/>
    <w:rsid w:val="005B1D85"/>
    <w:rsid w:val="005B2E0F"/>
    <w:rsid w:val="005B6303"/>
    <w:rsid w:val="005C1D97"/>
    <w:rsid w:val="005C33E9"/>
    <w:rsid w:val="005C3AAC"/>
    <w:rsid w:val="005C54F9"/>
    <w:rsid w:val="005D309F"/>
    <w:rsid w:val="005D467D"/>
    <w:rsid w:val="005D6DD0"/>
    <w:rsid w:val="005D7858"/>
    <w:rsid w:val="005E0542"/>
    <w:rsid w:val="005E0688"/>
    <w:rsid w:val="005E0D9D"/>
    <w:rsid w:val="005E1187"/>
    <w:rsid w:val="005E390C"/>
    <w:rsid w:val="005E721C"/>
    <w:rsid w:val="005F17A1"/>
    <w:rsid w:val="005F52B2"/>
    <w:rsid w:val="005F62F2"/>
    <w:rsid w:val="005F68C0"/>
    <w:rsid w:val="005F7AAD"/>
    <w:rsid w:val="00600F25"/>
    <w:rsid w:val="0060168D"/>
    <w:rsid w:val="00601750"/>
    <w:rsid w:val="00601EAE"/>
    <w:rsid w:val="00601F50"/>
    <w:rsid w:val="00602617"/>
    <w:rsid w:val="00602A53"/>
    <w:rsid w:val="00604AD3"/>
    <w:rsid w:val="0060720B"/>
    <w:rsid w:val="006131C3"/>
    <w:rsid w:val="00614C66"/>
    <w:rsid w:val="0061517B"/>
    <w:rsid w:val="00624A9E"/>
    <w:rsid w:val="00636086"/>
    <w:rsid w:val="006433CE"/>
    <w:rsid w:val="00643CE0"/>
    <w:rsid w:val="0065360D"/>
    <w:rsid w:val="006563B0"/>
    <w:rsid w:val="0065721C"/>
    <w:rsid w:val="006574D5"/>
    <w:rsid w:val="00657546"/>
    <w:rsid w:val="00663CEC"/>
    <w:rsid w:val="006709F9"/>
    <w:rsid w:val="0067103E"/>
    <w:rsid w:val="0067121D"/>
    <w:rsid w:val="00672896"/>
    <w:rsid w:val="00675906"/>
    <w:rsid w:val="00676898"/>
    <w:rsid w:val="00677AE4"/>
    <w:rsid w:val="00686DFE"/>
    <w:rsid w:val="0068792E"/>
    <w:rsid w:val="006905EF"/>
    <w:rsid w:val="0069417F"/>
    <w:rsid w:val="00696511"/>
    <w:rsid w:val="006A037B"/>
    <w:rsid w:val="006A1459"/>
    <w:rsid w:val="006B0F3B"/>
    <w:rsid w:val="006B26F5"/>
    <w:rsid w:val="006B2BB1"/>
    <w:rsid w:val="006B2CF3"/>
    <w:rsid w:val="006B36C2"/>
    <w:rsid w:val="006B64BB"/>
    <w:rsid w:val="006B689B"/>
    <w:rsid w:val="006C2D51"/>
    <w:rsid w:val="006D0644"/>
    <w:rsid w:val="006D0C1B"/>
    <w:rsid w:val="006D389B"/>
    <w:rsid w:val="006D5C42"/>
    <w:rsid w:val="006E1BE1"/>
    <w:rsid w:val="006E1D53"/>
    <w:rsid w:val="006E3190"/>
    <w:rsid w:val="006E53A6"/>
    <w:rsid w:val="006E579F"/>
    <w:rsid w:val="006E6A20"/>
    <w:rsid w:val="006E6E6B"/>
    <w:rsid w:val="006E7F79"/>
    <w:rsid w:val="006F023E"/>
    <w:rsid w:val="006F19B9"/>
    <w:rsid w:val="006F4226"/>
    <w:rsid w:val="006F77BE"/>
    <w:rsid w:val="006F7DE5"/>
    <w:rsid w:val="00700AF5"/>
    <w:rsid w:val="00701921"/>
    <w:rsid w:val="00701936"/>
    <w:rsid w:val="00703469"/>
    <w:rsid w:val="00705B84"/>
    <w:rsid w:val="00715FE7"/>
    <w:rsid w:val="007178F6"/>
    <w:rsid w:val="00720AA6"/>
    <w:rsid w:val="00722DFB"/>
    <w:rsid w:val="007264C2"/>
    <w:rsid w:val="007308C8"/>
    <w:rsid w:val="00730EC0"/>
    <w:rsid w:val="00735F88"/>
    <w:rsid w:val="00737851"/>
    <w:rsid w:val="00741BF3"/>
    <w:rsid w:val="00741CBB"/>
    <w:rsid w:val="00744DB8"/>
    <w:rsid w:val="00751572"/>
    <w:rsid w:val="007545EF"/>
    <w:rsid w:val="00756A7F"/>
    <w:rsid w:val="007570C3"/>
    <w:rsid w:val="00761ABD"/>
    <w:rsid w:val="00764593"/>
    <w:rsid w:val="007673D2"/>
    <w:rsid w:val="00770AD6"/>
    <w:rsid w:val="00785705"/>
    <w:rsid w:val="00786080"/>
    <w:rsid w:val="00787025"/>
    <w:rsid w:val="00790D23"/>
    <w:rsid w:val="007929BE"/>
    <w:rsid w:val="007931CE"/>
    <w:rsid w:val="007938A2"/>
    <w:rsid w:val="00795CE1"/>
    <w:rsid w:val="00796211"/>
    <w:rsid w:val="007A35B8"/>
    <w:rsid w:val="007A40B6"/>
    <w:rsid w:val="007A58C4"/>
    <w:rsid w:val="007A67EA"/>
    <w:rsid w:val="007B242B"/>
    <w:rsid w:val="007B2961"/>
    <w:rsid w:val="007C0E6C"/>
    <w:rsid w:val="007C203C"/>
    <w:rsid w:val="007C3B0B"/>
    <w:rsid w:val="007C64C0"/>
    <w:rsid w:val="007C671D"/>
    <w:rsid w:val="007D071C"/>
    <w:rsid w:val="007D2458"/>
    <w:rsid w:val="007D32DA"/>
    <w:rsid w:val="007D3987"/>
    <w:rsid w:val="007D46D6"/>
    <w:rsid w:val="007E3140"/>
    <w:rsid w:val="007E3F20"/>
    <w:rsid w:val="007E4759"/>
    <w:rsid w:val="007E5285"/>
    <w:rsid w:val="007F0D82"/>
    <w:rsid w:val="007F1ECA"/>
    <w:rsid w:val="007F3D2B"/>
    <w:rsid w:val="00801CEB"/>
    <w:rsid w:val="00803998"/>
    <w:rsid w:val="008102E6"/>
    <w:rsid w:val="00814B30"/>
    <w:rsid w:val="00815B35"/>
    <w:rsid w:val="00817997"/>
    <w:rsid w:val="00820434"/>
    <w:rsid w:val="00820C39"/>
    <w:rsid w:val="0082195F"/>
    <w:rsid w:val="00821F3C"/>
    <w:rsid w:val="008223E6"/>
    <w:rsid w:val="00822FFD"/>
    <w:rsid w:val="00830526"/>
    <w:rsid w:val="00830D22"/>
    <w:rsid w:val="008330A9"/>
    <w:rsid w:val="008355AE"/>
    <w:rsid w:val="0083571E"/>
    <w:rsid w:val="00836557"/>
    <w:rsid w:val="00840233"/>
    <w:rsid w:val="00840E81"/>
    <w:rsid w:val="00841B89"/>
    <w:rsid w:val="008438EF"/>
    <w:rsid w:val="00846094"/>
    <w:rsid w:val="00846366"/>
    <w:rsid w:val="008507DF"/>
    <w:rsid w:val="00850B57"/>
    <w:rsid w:val="00851350"/>
    <w:rsid w:val="0085146A"/>
    <w:rsid w:val="00852AAD"/>
    <w:rsid w:val="00853970"/>
    <w:rsid w:val="008540A7"/>
    <w:rsid w:val="008543C8"/>
    <w:rsid w:val="00860474"/>
    <w:rsid w:val="008604EF"/>
    <w:rsid w:val="008621E7"/>
    <w:rsid w:val="00863BB1"/>
    <w:rsid w:val="008722AF"/>
    <w:rsid w:val="00872902"/>
    <w:rsid w:val="00874B56"/>
    <w:rsid w:val="00875092"/>
    <w:rsid w:val="008768A1"/>
    <w:rsid w:val="00880907"/>
    <w:rsid w:val="00883A36"/>
    <w:rsid w:val="00883D61"/>
    <w:rsid w:val="00886027"/>
    <w:rsid w:val="00893CC0"/>
    <w:rsid w:val="00894084"/>
    <w:rsid w:val="0089442D"/>
    <w:rsid w:val="00894A22"/>
    <w:rsid w:val="008A21A0"/>
    <w:rsid w:val="008A289E"/>
    <w:rsid w:val="008A3177"/>
    <w:rsid w:val="008A6DA9"/>
    <w:rsid w:val="008A6FFC"/>
    <w:rsid w:val="008A6FFD"/>
    <w:rsid w:val="008A77ED"/>
    <w:rsid w:val="008B06FC"/>
    <w:rsid w:val="008B071A"/>
    <w:rsid w:val="008B0E77"/>
    <w:rsid w:val="008B126C"/>
    <w:rsid w:val="008B742A"/>
    <w:rsid w:val="008B7AD4"/>
    <w:rsid w:val="008C01EF"/>
    <w:rsid w:val="008C0757"/>
    <w:rsid w:val="008C0C00"/>
    <w:rsid w:val="008C0FDF"/>
    <w:rsid w:val="008C1DDA"/>
    <w:rsid w:val="008C45AD"/>
    <w:rsid w:val="008C4A86"/>
    <w:rsid w:val="008C5BEC"/>
    <w:rsid w:val="008C62E8"/>
    <w:rsid w:val="008C7053"/>
    <w:rsid w:val="008D163B"/>
    <w:rsid w:val="008D20C8"/>
    <w:rsid w:val="008D4C7F"/>
    <w:rsid w:val="008D62BF"/>
    <w:rsid w:val="008D7FD1"/>
    <w:rsid w:val="008E0121"/>
    <w:rsid w:val="008E2852"/>
    <w:rsid w:val="008F0DBC"/>
    <w:rsid w:val="008F249E"/>
    <w:rsid w:val="008F2E9F"/>
    <w:rsid w:val="0090312D"/>
    <w:rsid w:val="00910AC6"/>
    <w:rsid w:val="00914394"/>
    <w:rsid w:val="009161AB"/>
    <w:rsid w:val="00916321"/>
    <w:rsid w:val="00916B95"/>
    <w:rsid w:val="009178E3"/>
    <w:rsid w:val="0092223D"/>
    <w:rsid w:val="00922AA6"/>
    <w:rsid w:val="00923627"/>
    <w:rsid w:val="0092425F"/>
    <w:rsid w:val="00924C91"/>
    <w:rsid w:val="00927251"/>
    <w:rsid w:val="009347E8"/>
    <w:rsid w:val="00935F35"/>
    <w:rsid w:val="00936AD7"/>
    <w:rsid w:val="00940CD2"/>
    <w:rsid w:val="009416C6"/>
    <w:rsid w:val="00941A42"/>
    <w:rsid w:val="009479DF"/>
    <w:rsid w:val="00950CF4"/>
    <w:rsid w:val="009608D6"/>
    <w:rsid w:val="00960C20"/>
    <w:rsid w:val="009668FD"/>
    <w:rsid w:val="0096738D"/>
    <w:rsid w:val="00970DB4"/>
    <w:rsid w:val="00971959"/>
    <w:rsid w:val="009737A2"/>
    <w:rsid w:val="00973946"/>
    <w:rsid w:val="00977577"/>
    <w:rsid w:val="00984D45"/>
    <w:rsid w:val="00984F92"/>
    <w:rsid w:val="00984FE3"/>
    <w:rsid w:val="00986274"/>
    <w:rsid w:val="00987286"/>
    <w:rsid w:val="009919F2"/>
    <w:rsid w:val="0099326C"/>
    <w:rsid w:val="00997C26"/>
    <w:rsid w:val="009A57E6"/>
    <w:rsid w:val="009B1BD9"/>
    <w:rsid w:val="009B3DBA"/>
    <w:rsid w:val="009B469F"/>
    <w:rsid w:val="009B4B87"/>
    <w:rsid w:val="009C054F"/>
    <w:rsid w:val="009C2044"/>
    <w:rsid w:val="009C3BD9"/>
    <w:rsid w:val="009C40FC"/>
    <w:rsid w:val="009C7F58"/>
    <w:rsid w:val="009D2628"/>
    <w:rsid w:val="009D37AA"/>
    <w:rsid w:val="009D4262"/>
    <w:rsid w:val="009D7F16"/>
    <w:rsid w:val="009E1E00"/>
    <w:rsid w:val="009E3C7F"/>
    <w:rsid w:val="009E60FA"/>
    <w:rsid w:val="009F0ABE"/>
    <w:rsid w:val="009F3191"/>
    <w:rsid w:val="009F4D75"/>
    <w:rsid w:val="00A02440"/>
    <w:rsid w:val="00A0307C"/>
    <w:rsid w:val="00A050DB"/>
    <w:rsid w:val="00A0588C"/>
    <w:rsid w:val="00A0626A"/>
    <w:rsid w:val="00A06918"/>
    <w:rsid w:val="00A133EB"/>
    <w:rsid w:val="00A16529"/>
    <w:rsid w:val="00A2061D"/>
    <w:rsid w:val="00A21375"/>
    <w:rsid w:val="00A213CE"/>
    <w:rsid w:val="00A22598"/>
    <w:rsid w:val="00A24610"/>
    <w:rsid w:val="00A27411"/>
    <w:rsid w:val="00A41B04"/>
    <w:rsid w:val="00A43EB0"/>
    <w:rsid w:val="00A43F00"/>
    <w:rsid w:val="00A4727D"/>
    <w:rsid w:val="00A52497"/>
    <w:rsid w:val="00A5459D"/>
    <w:rsid w:val="00A56753"/>
    <w:rsid w:val="00A56A0C"/>
    <w:rsid w:val="00A60AEF"/>
    <w:rsid w:val="00A621A1"/>
    <w:rsid w:val="00A63870"/>
    <w:rsid w:val="00A63A71"/>
    <w:rsid w:val="00A659C9"/>
    <w:rsid w:val="00A677C8"/>
    <w:rsid w:val="00A67F5D"/>
    <w:rsid w:val="00A71CA2"/>
    <w:rsid w:val="00A71EA6"/>
    <w:rsid w:val="00A72027"/>
    <w:rsid w:val="00A73E72"/>
    <w:rsid w:val="00A74555"/>
    <w:rsid w:val="00A74F06"/>
    <w:rsid w:val="00A768AF"/>
    <w:rsid w:val="00A76CA2"/>
    <w:rsid w:val="00A7712A"/>
    <w:rsid w:val="00A77B01"/>
    <w:rsid w:val="00A77B09"/>
    <w:rsid w:val="00A90BFF"/>
    <w:rsid w:val="00A95782"/>
    <w:rsid w:val="00A9761F"/>
    <w:rsid w:val="00AB0F45"/>
    <w:rsid w:val="00AB4859"/>
    <w:rsid w:val="00AB5D03"/>
    <w:rsid w:val="00AB612B"/>
    <w:rsid w:val="00AB7658"/>
    <w:rsid w:val="00AB7F59"/>
    <w:rsid w:val="00AC0AB1"/>
    <w:rsid w:val="00AC0D54"/>
    <w:rsid w:val="00AC53C0"/>
    <w:rsid w:val="00AC54F1"/>
    <w:rsid w:val="00AC5C96"/>
    <w:rsid w:val="00AC5EBD"/>
    <w:rsid w:val="00AD5699"/>
    <w:rsid w:val="00AD5863"/>
    <w:rsid w:val="00AD6FE4"/>
    <w:rsid w:val="00AE1619"/>
    <w:rsid w:val="00AE1FFF"/>
    <w:rsid w:val="00AE25C1"/>
    <w:rsid w:val="00AE2A27"/>
    <w:rsid w:val="00AE2FCD"/>
    <w:rsid w:val="00AE3617"/>
    <w:rsid w:val="00AE51F1"/>
    <w:rsid w:val="00AE5608"/>
    <w:rsid w:val="00AE58F9"/>
    <w:rsid w:val="00AE62B8"/>
    <w:rsid w:val="00AE6F95"/>
    <w:rsid w:val="00AE72B4"/>
    <w:rsid w:val="00AE7DA1"/>
    <w:rsid w:val="00AF152B"/>
    <w:rsid w:val="00AF1F08"/>
    <w:rsid w:val="00AF5D48"/>
    <w:rsid w:val="00AF6259"/>
    <w:rsid w:val="00AF6D40"/>
    <w:rsid w:val="00B015F2"/>
    <w:rsid w:val="00B01AFD"/>
    <w:rsid w:val="00B02C73"/>
    <w:rsid w:val="00B0380B"/>
    <w:rsid w:val="00B03DAB"/>
    <w:rsid w:val="00B043E0"/>
    <w:rsid w:val="00B1403E"/>
    <w:rsid w:val="00B15708"/>
    <w:rsid w:val="00B2049C"/>
    <w:rsid w:val="00B2064B"/>
    <w:rsid w:val="00B2384E"/>
    <w:rsid w:val="00B24229"/>
    <w:rsid w:val="00B24E67"/>
    <w:rsid w:val="00B25B75"/>
    <w:rsid w:val="00B25F30"/>
    <w:rsid w:val="00B26559"/>
    <w:rsid w:val="00B26C1E"/>
    <w:rsid w:val="00B27F4B"/>
    <w:rsid w:val="00B31596"/>
    <w:rsid w:val="00B40B61"/>
    <w:rsid w:val="00B41653"/>
    <w:rsid w:val="00B42A85"/>
    <w:rsid w:val="00B43671"/>
    <w:rsid w:val="00B438D0"/>
    <w:rsid w:val="00B44288"/>
    <w:rsid w:val="00B443F7"/>
    <w:rsid w:val="00B4469F"/>
    <w:rsid w:val="00B451BB"/>
    <w:rsid w:val="00B4689C"/>
    <w:rsid w:val="00B500A8"/>
    <w:rsid w:val="00B54A86"/>
    <w:rsid w:val="00B56DF8"/>
    <w:rsid w:val="00B570F0"/>
    <w:rsid w:val="00B60920"/>
    <w:rsid w:val="00B61BCB"/>
    <w:rsid w:val="00B629CC"/>
    <w:rsid w:val="00B65C12"/>
    <w:rsid w:val="00B72BF0"/>
    <w:rsid w:val="00B72EE6"/>
    <w:rsid w:val="00B76490"/>
    <w:rsid w:val="00B825CA"/>
    <w:rsid w:val="00B82B35"/>
    <w:rsid w:val="00B82D81"/>
    <w:rsid w:val="00B84C5B"/>
    <w:rsid w:val="00B85789"/>
    <w:rsid w:val="00B861FC"/>
    <w:rsid w:val="00B8714D"/>
    <w:rsid w:val="00B87BDC"/>
    <w:rsid w:val="00B87D48"/>
    <w:rsid w:val="00B917AC"/>
    <w:rsid w:val="00B9476C"/>
    <w:rsid w:val="00B94FFD"/>
    <w:rsid w:val="00B9530A"/>
    <w:rsid w:val="00B97009"/>
    <w:rsid w:val="00B979AE"/>
    <w:rsid w:val="00BA58EB"/>
    <w:rsid w:val="00BA6F6D"/>
    <w:rsid w:val="00BA7AAA"/>
    <w:rsid w:val="00BB04DC"/>
    <w:rsid w:val="00BB12AE"/>
    <w:rsid w:val="00BB1B2B"/>
    <w:rsid w:val="00BB2548"/>
    <w:rsid w:val="00BB7B1F"/>
    <w:rsid w:val="00BB7E2C"/>
    <w:rsid w:val="00BC054B"/>
    <w:rsid w:val="00BC3B01"/>
    <w:rsid w:val="00BC547E"/>
    <w:rsid w:val="00BD37D3"/>
    <w:rsid w:val="00BD530C"/>
    <w:rsid w:val="00BD64DC"/>
    <w:rsid w:val="00BD701E"/>
    <w:rsid w:val="00BE022A"/>
    <w:rsid w:val="00BE1293"/>
    <w:rsid w:val="00BE7449"/>
    <w:rsid w:val="00BE7F8B"/>
    <w:rsid w:val="00BF0E7B"/>
    <w:rsid w:val="00BF3ED5"/>
    <w:rsid w:val="00BF6BC3"/>
    <w:rsid w:val="00C0037F"/>
    <w:rsid w:val="00C021B9"/>
    <w:rsid w:val="00C032E2"/>
    <w:rsid w:val="00C04617"/>
    <w:rsid w:val="00C048D7"/>
    <w:rsid w:val="00C0595E"/>
    <w:rsid w:val="00C05F7D"/>
    <w:rsid w:val="00C078FB"/>
    <w:rsid w:val="00C1057A"/>
    <w:rsid w:val="00C116C7"/>
    <w:rsid w:val="00C1190F"/>
    <w:rsid w:val="00C14372"/>
    <w:rsid w:val="00C14824"/>
    <w:rsid w:val="00C15F2A"/>
    <w:rsid w:val="00C16318"/>
    <w:rsid w:val="00C16B14"/>
    <w:rsid w:val="00C22E05"/>
    <w:rsid w:val="00C23AA3"/>
    <w:rsid w:val="00C24215"/>
    <w:rsid w:val="00C25B8F"/>
    <w:rsid w:val="00C26BC8"/>
    <w:rsid w:val="00C361B9"/>
    <w:rsid w:val="00C50164"/>
    <w:rsid w:val="00C51A1A"/>
    <w:rsid w:val="00C533DE"/>
    <w:rsid w:val="00C6124A"/>
    <w:rsid w:val="00C612C9"/>
    <w:rsid w:val="00C663DA"/>
    <w:rsid w:val="00C6651E"/>
    <w:rsid w:val="00C66A22"/>
    <w:rsid w:val="00C71C29"/>
    <w:rsid w:val="00C73596"/>
    <w:rsid w:val="00C800B8"/>
    <w:rsid w:val="00C80113"/>
    <w:rsid w:val="00C80454"/>
    <w:rsid w:val="00C805B5"/>
    <w:rsid w:val="00C91A00"/>
    <w:rsid w:val="00C9716E"/>
    <w:rsid w:val="00C97B26"/>
    <w:rsid w:val="00CA0C10"/>
    <w:rsid w:val="00CA1F3D"/>
    <w:rsid w:val="00CA29C7"/>
    <w:rsid w:val="00CA3AAC"/>
    <w:rsid w:val="00CA485B"/>
    <w:rsid w:val="00CA49D4"/>
    <w:rsid w:val="00CA70A1"/>
    <w:rsid w:val="00CB23BE"/>
    <w:rsid w:val="00CB256A"/>
    <w:rsid w:val="00CB33B6"/>
    <w:rsid w:val="00CB670B"/>
    <w:rsid w:val="00CB770C"/>
    <w:rsid w:val="00CB7A02"/>
    <w:rsid w:val="00CC0733"/>
    <w:rsid w:val="00CC3728"/>
    <w:rsid w:val="00CC399A"/>
    <w:rsid w:val="00CC43D5"/>
    <w:rsid w:val="00CC507E"/>
    <w:rsid w:val="00CC60C2"/>
    <w:rsid w:val="00CD087B"/>
    <w:rsid w:val="00CD1E6B"/>
    <w:rsid w:val="00CD2E69"/>
    <w:rsid w:val="00CD3D9C"/>
    <w:rsid w:val="00CD49BA"/>
    <w:rsid w:val="00CD6528"/>
    <w:rsid w:val="00CD79CA"/>
    <w:rsid w:val="00CD7D1D"/>
    <w:rsid w:val="00CE24F9"/>
    <w:rsid w:val="00CE5874"/>
    <w:rsid w:val="00CE697B"/>
    <w:rsid w:val="00CF0322"/>
    <w:rsid w:val="00CF0FEA"/>
    <w:rsid w:val="00CF5129"/>
    <w:rsid w:val="00CF64FD"/>
    <w:rsid w:val="00D011AA"/>
    <w:rsid w:val="00D033E6"/>
    <w:rsid w:val="00D04240"/>
    <w:rsid w:val="00D04A08"/>
    <w:rsid w:val="00D059E0"/>
    <w:rsid w:val="00D0746D"/>
    <w:rsid w:val="00D10048"/>
    <w:rsid w:val="00D117EF"/>
    <w:rsid w:val="00D11DC0"/>
    <w:rsid w:val="00D12F49"/>
    <w:rsid w:val="00D130CC"/>
    <w:rsid w:val="00D13846"/>
    <w:rsid w:val="00D15DD4"/>
    <w:rsid w:val="00D212FB"/>
    <w:rsid w:val="00D23063"/>
    <w:rsid w:val="00D26FB8"/>
    <w:rsid w:val="00D27BAB"/>
    <w:rsid w:val="00D30C8C"/>
    <w:rsid w:val="00D35C38"/>
    <w:rsid w:val="00D35CD3"/>
    <w:rsid w:val="00D375E5"/>
    <w:rsid w:val="00D41342"/>
    <w:rsid w:val="00D417A2"/>
    <w:rsid w:val="00D4264F"/>
    <w:rsid w:val="00D42C4A"/>
    <w:rsid w:val="00D45031"/>
    <w:rsid w:val="00D4653E"/>
    <w:rsid w:val="00D46CCD"/>
    <w:rsid w:val="00D50519"/>
    <w:rsid w:val="00D51F2C"/>
    <w:rsid w:val="00D5367F"/>
    <w:rsid w:val="00D541B5"/>
    <w:rsid w:val="00D5594F"/>
    <w:rsid w:val="00D56801"/>
    <w:rsid w:val="00D56D58"/>
    <w:rsid w:val="00D61A85"/>
    <w:rsid w:val="00D61F0A"/>
    <w:rsid w:val="00D6210E"/>
    <w:rsid w:val="00D656EF"/>
    <w:rsid w:val="00D66AAA"/>
    <w:rsid w:val="00D66D37"/>
    <w:rsid w:val="00D67982"/>
    <w:rsid w:val="00D67AEA"/>
    <w:rsid w:val="00D70CCE"/>
    <w:rsid w:val="00D74A08"/>
    <w:rsid w:val="00D75C6C"/>
    <w:rsid w:val="00D7726C"/>
    <w:rsid w:val="00D84030"/>
    <w:rsid w:val="00D84064"/>
    <w:rsid w:val="00D9066F"/>
    <w:rsid w:val="00D90AB4"/>
    <w:rsid w:val="00D913B7"/>
    <w:rsid w:val="00D92FA6"/>
    <w:rsid w:val="00DA0D46"/>
    <w:rsid w:val="00DA14D9"/>
    <w:rsid w:val="00DA1BA3"/>
    <w:rsid w:val="00DA44C6"/>
    <w:rsid w:val="00DA5193"/>
    <w:rsid w:val="00DA538B"/>
    <w:rsid w:val="00DB1E89"/>
    <w:rsid w:val="00DB2EBF"/>
    <w:rsid w:val="00DB32DD"/>
    <w:rsid w:val="00DB3E4D"/>
    <w:rsid w:val="00DB5B3A"/>
    <w:rsid w:val="00DB6725"/>
    <w:rsid w:val="00DB67D7"/>
    <w:rsid w:val="00DB7255"/>
    <w:rsid w:val="00DC66A4"/>
    <w:rsid w:val="00DD0A0A"/>
    <w:rsid w:val="00DD1250"/>
    <w:rsid w:val="00DD1A4F"/>
    <w:rsid w:val="00DD32D3"/>
    <w:rsid w:val="00DD5F1D"/>
    <w:rsid w:val="00DE61E9"/>
    <w:rsid w:val="00DE6247"/>
    <w:rsid w:val="00DE6B5F"/>
    <w:rsid w:val="00DF10D8"/>
    <w:rsid w:val="00DF1166"/>
    <w:rsid w:val="00DF1F63"/>
    <w:rsid w:val="00DF222C"/>
    <w:rsid w:val="00DF2ACE"/>
    <w:rsid w:val="00DF33C7"/>
    <w:rsid w:val="00DF46C0"/>
    <w:rsid w:val="00DF5ECD"/>
    <w:rsid w:val="00DF6BBB"/>
    <w:rsid w:val="00E01BA6"/>
    <w:rsid w:val="00E0296B"/>
    <w:rsid w:val="00E02BED"/>
    <w:rsid w:val="00E0307C"/>
    <w:rsid w:val="00E04B7A"/>
    <w:rsid w:val="00E06208"/>
    <w:rsid w:val="00E063D4"/>
    <w:rsid w:val="00E06D86"/>
    <w:rsid w:val="00E1392E"/>
    <w:rsid w:val="00E15BB8"/>
    <w:rsid w:val="00E1658D"/>
    <w:rsid w:val="00E1684C"/>
    <w:rsid w:val="00E22441"/>
    <w:rsid w:val="00E248E6"/>
    <w:rsid w:val="00E25E7C"/>
    <w:rsid w:val="00E33A6D"/>
    <w:rsid w:val="00E40893"/>
    <w:rsid w:val="00E42565"/>
    <w:rsid w:val="00E429E8"/>
    <w:rsid w:val="00E42A28"/>
    <w:rsid w:val="00E43127"/>
    <w:rsid w:val="00E435C7"/>
    <w:rsid w:val="00E44563"/>
    <w:rsid w:val="00E476E1"/>
    <w:rsid w:val="00E500B9"/>
    <w:rsid w:val="00E51C93"/>
    <w:rsid w:val="00E5263F"/>
    <w:rsid w:val="00E5518C"/>
    <w:rsid w:val="00E5634C"/>
    <w:rsid w:val="00E6188D"/>
    <w:rsid w:val="00E63144"/>
    <w:rsid w:val="00E63265"/>
    <w:rsid w:val="00E64FA9"/>
    <w:rsid w:val="00E6510A"/>
    <w:rsid w:val="00E70BF6"/>
    <w:rsid w:val="00E71AF9"/>
    <w:rsid w:val="00E71D89"/>
    <w:rsid w:val="00E72538"/>
    <w:rsid w:val="00E8106C"/>
    <w:rsid w:val="00E838A6"/>
    <w:rsid w:val="00E85CF7"/>
    <w:rsid w:val="00E862AB"/>
    <w:rsid w:val="00E9132D"/>
    <w:rsid w:val="00E91903"/>
    <w:rsid w:val="00E92297"/>
    <w:rsid w:val="00E952AF"/>
    <w:rsid w:val="00E965AF"/>
    <w:rsid w:val="00E97751"/>
    <w:rsid w:val="00EA0135"/>
    <w:rsid w:val="00EA0C7D"/>
    <w:rsid w:val="00EA251D"/>
    <w:rsid w:val="00EA565A"/>
    <w:rsid w:val="00EA65BB"/>
    <w:rsid w:val="00EB3C66"/>
    <w:rsid w:val="00EB6B84"/>
    <w:rsid w:val="00EB6D3E"/>
    <w:rsid w:val="00EC075C"/>
    <w:rsid w:val="00EC2439"/>
    <w:rsid w:val="00EC6D6D"/>
    <w:rsid w:val="00EC6F2D"/>
    <w:rsid w:val="00ED0707"/>
    <w:rsid w:val="00ED140A"/>
    <w:rsid w:val="00ED1CCE"/>
    <w:rsid w:val="00ED29CA"/>
    <w:rsid w:val="00ED3ACD"/>
    <w:rsid w:val="00ED53D9"/>
    <w:rsid w:val="00ED5B51"/>
    <w:rsid w:val="00ED68D5"/>
    <w:rsid w:val="00ED6A2C"/>
    <w:rsid w:val="00EE0FE0"/>
    <w:rsid w:val="00EE1080"/>
    <w:rsid w:val="00EE2D06"/>
    <w:rsid w:val="00EE78A0"/>
    <w:rsid w:val="00EF1AAC"/>
    <w:rsid w:val="00EF6B4F"/>
    <w:rsid w:val="00EF70D2"/>
    <w:rsid w:val="00EF7C5F"/>
    <w:rsid w:val="00F00DB4"/>
    <w:rsid w:val="00F01377"/>
    <w:rsid w:val="00F05A48"/>
    <w:rsid w:val="00F0622E"/>
    <w:rsid w:val="00F0748C"/>
    <w:rsid w:val="00F079D1"/>
    <w:rsid w:val="00F07E1A"/>
    <w:rsid w:val="00F103E0"/>
    <w:rsid w:val="00F10FFA"/>
    <w:rsid w:val="00F1117F"/>
    <w:rsid w:val="00F1147E"/>
    <w:rsid w:val="00F11766"/>
    <w:rsid w:val="00F11D84"/>
    <w:rsid w:val="00F132CC"/>
    <w:rsid w:val="00F148B9"/>
    <w:rsid w:val="00F2075C"/>
    <w:rsid w:val="00F20878"/>
    <w:rsid w:val="00F2556B"/>
    <w:rsid w:val="00F265CF"/>
    <w:rsid w:val="00F27DE8"/>
    <w:rsid w:val="00F307CD"/>
    <w:rsid w:val="00F32CA9"/>
    <w:rsid w:val="00F360E2"/>
    <w:rsid w:val="00F3692B"/>
    <w:rsid w:val="00F40290"/>
    <w:rsid w:val="00F41202"/>
    <w:rsid w:val="00F4230D"/>
    <w:rsid w:val="00F448D6"/>
    <w:rsid w:val="00F4565A"/>
    <w:rsid w:val="00F4693E"/>
    <w:rsid w:val="00F50BD6"/>
    <w:rsid w:val="00F54663"/>
    <w:rsid w:val="00F64750"/>
    <w:rsid w:val="00F648FB"/>
    <w:rsid w:val="00F65054"/>
    <w:rsid w:val="00F6640A"/>
    <w:rsid w:val="00F67028"/>
    <w:rsid w:val="00F71AD7"/>
    <w:rsid w:val="00F812E5"/>
    <w:rsid w:val="00F828C4"/>
    <w:rsid w:val="00F829D1"/>
    <w:rsid w:val="00F864E0"/>
    <w:rsid w:val="00F867D4"/>
    <w:rsid w:val="00F8756A"/>
    <w:rsid w:val="00F90714"/>
    <w:rsid w:val="00F94225"/>
    <w:rsid w:val="00F95BA8"/>
    <w:rsid w:val="00FA0D1C"/>
    <w:rsid w:val="00FA118A"/>
    <w:rsid w:val="00FA1792"/>
    <w:rsid w:val="00FA224F"/>
    <w:rsid w:val="00FA2C8A"/>
    <w:rsid w:val="00FA3821"/>
    <w:rsid w:val="00FA43FA"/>
    <w:rsid w:val="00FA4DD5"/>
    <w:rsid w:val="00FA7256"/>
    <w:rsid w:val="00FB0392"/>
    <w:rsid w:val="00FB03CA"/>
    <w:rsid w:val="00FB0A0D"/>
    <w:rsid w:val="00FB1C75"/>
    <w:rsid w:val="00FB32EA"/>
    <w:rsid w:val="00FB49CE"/>
    <w:rsid w:val="00FB70AD"/>
    <w:rsid w:val="00FC11E7"/>
    <w:rsid w:val="00FC5A52"/>
    <w:rsid w:val="00FC6BA0"/>
    <w:rsid w:val="00FC6D1B"/>
    <w:rsid w:val="00FD1559"/>
    <w:rsid w:val="00FD31B1"/>
    <w:rsid w:val="00FD3674"/>
    <w:rsid w:val="00FD4478"/>
    <w:rsid w:val="00FD5AB7"/>
    <w:rsid w:val="00FD6FE7"/>
    <w:rsid w:val="00FE3D75"/>
    <w:rsid w:val="00FE4E10"/>
    <w:rsid w:val="00FE5EDD"/>
    <w:rsid w:val="00FE609A"/>
    <w:rsid w:val="00FE6889"/>
    <w:rsid w:val="00FF2114"/>
    <w:rsid w:val="00FF2EA1"/>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17ED"/>
    <w:pPr>
      <w:spacing w:after="200" w:line="276" w:lineRule="auto"/>
    </w:pPr>
    <w:rPr>
      <w:sz w:val="22"/>
      <w:szCs w:val="22"/>
    </w:rPr>
  </w:style>
  <w:style w:type="paragraph" w:styleId="Heading1">
    <w:name w:val="heading 1"/>
    <w:basedOn w:val="Normal"/>
    <w:next w:val="Normal"/>
    <w:link w:val="Heading1Char"/>
    <w:qFormat/>
    <w:rsid w:val="00947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4BC"/>
    <w:pPr>
      <w:spacing w:after="0" w:line="240" w:lineRule="auto"/>
    </w:pPr>
    <w:rPr>
      <w:rFonts w:ascii="Tahoma" w:hAnsi="Tahoma"/>
      <w:sz w:val="16"/>
      <w:szCs w:val="16"/>
    </w:rPr>
  </w:style>
  <w:style w:type="character" w:customStyle="1" w:styleId="BalloonTextChar">
    <w:name w:val="Balloon Text Char"/>
    <w:link w:val="BalloonText"/>
    <w:rsid w:val="007954BC"/>
    <w:rPr>
      <w:rFonts w:ascii="Tahoma" w:hAnsi="Tahoma" w:cs="Tahoma"/>
      <w:sz w:val="16"/>
      <w:szCs w:val="16"/>
    </w:rPr>
  </w:style>
  <w:style w:type="paragraph" w:customStyle="1" w:styleId="MediumGrid21">
    <w:name w:val="Medium Grid 21"/>
    <w:qFormat/>
    <w:rsid w:val="00497804"/>
    <w:rPr>
      <w:sz w:val="22"/>
      <w:szCs w:val="22"/>
    </w:rPr>
  </w:style>
  <w:style w:type="paragraph" w:customStyle="1" w:styleId="ColorfulList-Accent11">
    <w:name w:val="Colorful List - Accent 11"/>
    <w:basedOn w:val="Normal"/>
    <w:uiPriority w:val="34"/>
    <w:qFormat/>
    <w:rsid w:val="00621113"/>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B501C"/>
    <w:rPr>
      <w:color w:val="0000FF"/>
      <w:u w:val="single"/>
    </w:rPr>
  </w:style>
  <w:style w:type="paragraph" w:styleId="HTMLPreformatted">
    <w:name w:val="HTML Preformatted"/>
    <w:basedOn w:val="Normal"/>
    <w:link w:val="HTMLPreformattedChar"/>
    <w:uiPriority w:val="99"/>
    <w:unhideWhenUsed/>
    <w:rsid w:val="008B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8B501C"/>
    <w:rPr>
      <w:rFonts w:ascii="Courier New" w:eastAsia="Times New Roman" w:hAnsi="Courier New" w:cs="Courier New"/>
    </w:rPr>
  </w:style>
  <w:style w:type="paragraph" w:styleId="Header">
    <w:name w:val="header"/>
    <w:basedOn w:val="Normal"/>
    <w:link w:val="HeaderChar"/>
    <w:uiPriority w:val="99"/>
    <w:rsid w:val="00F85F0A"/>
    <w:pPr>
      <w:tabs>
        <w:tab w:val="center" w:pos="4680"/>
        <w:tab w:val="right" w:pos="9360"/>
      </w:tabs>
    </w:pPr>
  </w:style>
  <w:style w:type="character" w:customStyle="1" w:styleId="HeaderChar">
    <w:name w:val="Header Char"/>
    <w:link w:val="Header"/>
    <w:uiPriority w:val="99"/>
    <w:rsid w:val="00F85F0A"/>
    <w:rPr>
      <w:sz w:val="22"/>
      <w:szCs w:val="22"/>
    </w:rPr>
  </w:style>
  <w:style w:type="paragraph" w:styleId="Footer">
    <w:name w:val="footer"/>
    <w:basedOn w:val="Normal"/>
    <w:link w:val="FooterChar"/>
    <w:rsid w:val="00F85F0A"/>
    <w:pPr>
      <w:tabs>
        <w:tab w:val="center" w:pos="4680"/>
        <w:tab w:val="right" w:pos="9360"/>
      </w:tabs>
    </w:pPr>
  </w:style>
  <w:style w:type="character" w:customStyle="1" w:styleId="FooterChar">
    <w:name w:val="Footer Char"/>
    <w:link w:val="Footer"/>
    <w:rsid w:val="00F85F0A"/>
    <w:rPr>
      <w:sz w:val="22"/>
      <w:szCs w:val="22"/>
    </w:rPr>
  </w:style>
  <w:style w:type="character" w:customStyle="1" w:styleId="comment-body">
    <w:name w:val="comment-body"/>
    <w:rsid w:val="00F85F0A"/>
  </w:style>
  <w:style w:type="paragraph" w:customStyle="1" w:styleId="Default">
    <w:name w:val="Default"/>
    <w:rsid w:val="00AC0A54"/>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F2E9F"/>
    <w:rPr>
      <w:sz w:val="22"/>
      <w:szCs w:val="22"/>
    </w:rPr>
  </w:style>
  <w:style w:type="paragraph" w:styleId="ListParagraph">
    <w:name w:val="List Paragraph"/>
    <w:basedOn w:val="Normal"/>
    <w:uiPriority w:val="34"/>
    <w:qFormat/>
    <w:rsid w:val="008A21A0"/>
    <w:pPr>
      <w:ind w:left="720"/>
      <w:contextualSpacing/>
    </w:pPr>
    <w:rPr>
      <w:rFonts w:eastAsia="Times New Roman"/>
    </w:rPr>
  </w:style>
  <w:style w:type="paragraph" w:styleId="NormalWeb">
    <w:name w:val="Normal (Web)"/>
    <w:basedOn w:val="Normal"/>
    <w:uiPriority w:val="99"/>
    <w:unhideWhenUsed/>
    <w:rsid w:val="008A21A0"/>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8A21A0"/>
    <w:pPr>
      <w:tabs>
        <w:tab w:val="num" w:pos="360"/>
      </w:tabs>
      <w:ind w:left="360" w:hanging="360"/>
      <w:contextualSpacing/>
    </w:pPr>
  </w:style>
  <w:style w:type="character" w:customStyle="1" w:styleId="apple-style-span">
    <w:name w:val="apple-style-span"/>
    <w:rsid w:val="008A21A0"/>
  </w:style>
  <w:style w:type="paragraph" w:styleId="Revision">
    <w:name w:val="Revision"/>
    <w:hidden/>
    <w:rsid w:val="006B689B"/>
    <w:rPr>
      <w:sz w:val="22"/>
      <w:szCs w:val="22"/>
    </w:rPr>
  </w:style>
  <w:style w:type="character" w:customStyle="1" w:styleId="Heading1Char">
    <w:name w:val="Heading 1 Char"/>
    <w:basedOn w:val="DefaultParagraphFont"/>
    <w:link w:val="Heading1"/>
    <w:rsid w:val="009479D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479DF"/>
    <w:rPr>
      <w:i/>
      <w:iCs/>
    </w:rPr>
  </w:style>
  <w:style w:type="character" w:styleId="BookTitle">
    <w:name w:val="Book Title"/>
    <w:basedOn w:val="DefaultParagraphFont"/>
    <w:qFormat/>
    <w:rsid w:val="009479DF"/>
    <w:rPr>
      <w:b/>
      <w:bCs/>
      <w:smallCaps/>
      <w:spacing w:val="5"/>
    </w:rPr>
  </w:style>
  <w:style w:type="character" w:styleId="CommentReference">
    <w:name w:val="annotation reference"/>
    <w:basedOn w:val="DefaultParagraphFont"/>
    <w:rsid w:val="00EA65BB"/>
    <w:rPr>
      <w:sz w:val="16"/>
      <w:szCs w:val="16"/>
    </w:rPr>
  </w:style>
  <w:style w:type="paragraph" w:styleId="CommentText">
    <w:name w:val="annotation text"/>
    <w:basedOn w:val="Normal"/>
    <w:link w:val="CommentTextChar"/>
    <w:rsid w:val="00EA65BB"/>
    <w:pPr>
      <w:spacing w:line="240" w:lineRule="auto"/>
    </w:pPr>
    <w:rPr>
      <w:sz w:val="20"/>
      <w:szCs w:val="20"/>
    </w:rPr>
  </w:style>
  <w:style w:type="character" w:customStyle="1" w:styleId="CommentTextChar">
    <w:name w:val="Comment Text Char"/>
    <w:basedOn w:val="DefaultParagraphFont"/>
    <w:link w:val="CommentText"/>
    <w:rsid w:val="00EA65BB"/>
  </w:style>
  <w:style w:type="paragraph" w:styleId="CommentSubject">
    <w:name w:val="annotation subject"/>
    <w:basedOn w:val="CommentText"/>
    <w:next w:val="CommentText"/>
    <w:link w:val="CommentSubjectChar"/>
    <w:rsid w:val="00EA65BB"/>
    <w:rPr>
      <w:b/>
      <w:bCs/>
    </w:rPr>
  </w:style>
  <w:style w:type="character" w:customStyle="1" w:styleId="CommentSubjectChar">
    <w:name w:val="Comment Subject Char"/>
    <w:basedOn w:val="CommentTextChar"/>
    <w:link w:val="CommentSubject"/>
    <w:rsid w:val="00EA65BB"/>
    <w:rPr>
      <w:b/>
      <w:bCs/>
    </w:rPr>
  </w:style>
  <w:style w:type="character" w:customStyle="1" w:styleId="entry-title">
    <w:name w:val="entry-title"/>
    <w:rsid w:val="009B4B87"/>
  </w:style>
  <w:style w:type="paragraph" w:styleId="PlainText">
    <w:name w:val="Plain Text"/>
    <w:basedOn w:val="Normal"/>
    <w:link w:val="PlainTextChar"/>
    <w:uiPriority w:val="99"/>
    <w:unhideWhenUsed/>
    <w:rsid w:val="000C5C99"/>
    <w:pPr>
      <w:spacing w:after="0" w:line="240" w:lineRule="auto"/>
    </w:pPr>
    <w:rPr>
      <w:szCs w:val="21"/>
      <w:lang w:val="x-none" w:eastAsia="x-none"/>
    </w:rPr>
  </w:style>
  <w:style w:type="character" w:customStyle="1" w:styleId="PlainTextChar">
    <w:name w:val="Plain Text Char"/>
    <w:basedOn w:val="DefaultParagraphFont"/>
    <w:link w:val="PlainText"/>
    <w:uiPriority w:val="99"/>
    <w:rsid w:val="000C5C99"/>
    <w:rPr>
      <w:sz w:val="22"/>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17ED"/>
    <w:pPr>
      <w:spacing w:after="200" w:line="276" w:lineRule="auto"/>
    </w:pPr>
    <w:rPr>
      <w:sz w:val="22"/>
      <w:szCs w:val="22"/>
    </w:rPr>
  </w:style>
  <w:style w:type="paragraph" w:styleId="Heading1">
    <w:name w:val="heading 1"/>
    <w:basedOn w:val="Normal"/>
    <w:next w:val="Normal"/>
    <w:link w:val="Heading1Char"/>
    <w:qFormat/>
    <w:rsid w:val="00947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4BC"/>
    <w:pPr>
      <w:spacing w:after="0" w:line="240" w:lineRule="auto"/>
    </w:pPr>
    <w:rPr>
      <w:rFonts w:ascii="Tahoma" w:hAnsi="Tahoma"/>
      <w:sz w:val="16"/>
      <w:szCs w:val="16"/>
    </w:rPr>
  </w:style>
  <w:style w:type="character" w:customStyle="1" w:styleId="BalloonTextChar">
    <w:name w:val="Balloon Text Char"/>
    <w:link w:val="BalloonText"/>
    <w:rsid w:val="007954BC"/>
    <w:rPr>
      <w:rFonts w:ascii="Tahoma" w:hAnsi="Tahoma" w:cs="Tahoma"/>
      <w:sz w:val="16"/>
      <w:szCs w:val="16"/>
    </w:rPr>
  </w:style>
  <w:style w:type="paragraph" w:customStyle="1" w:styleId="MediumGrid21">
    <w:name w:val="Medium Grid 21"/>
    <w:qFormat/>
    <w:rsid w:val="00497804"/>
    <w:rPr>
      <w:sz w:val="22"/>
      <w:szCs w:val="22"/>
    </w:rPr>
  </w:style>
  <w:style w:type="paragraph" w:customStyle="1" w:styleId="ColorfulList-Accent11">
    <w:name w:val="Colorful List - Accent 11"/>
    <w:basedOn w:val="Normal"/>
    <w:uiPriority w:val="34"/>
    <w:qFormat/>
    <w:rsid w:val="00621113"/>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B501C"/>
    <w:rPr>
      <w:color w:val="0000FF"/>
      <w:u w:val="single"/>
    </w:rPr>
  </w:style>
  <w:style w:type="paragraph" w:styleId="HTMLPreformatted">
    <w:name w:val="HTML Preformatted"/>
    <w:basedOn w:val="Normal"/>
    <w:link w:val="HTMLPreformattedChar"/>
    <w:uiPriority w:val="99"/>
    <w:unhideWhenUsed/>
    <w:rsid w:val="008B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8B501C"/>
    <w:rPr>
      <w:rFonts w:ascii="Courier New" w:eastAsia="Times New Roman" w:hAnsi="Courier New" w:cs="Courier New"/>
    </w:rPr>
  </w:style>
  <w:style w:type="paragraph" w:styleId="Header">
    <w:name w:val="header"/>
    <w:basedOn w:val="Normal"/>
    <w:link w:val="HeaderChar"/>
    <w:uiPriority w:val="99"/>
    <w:rsid w:val="00F85F0A"/>
    <w:pPr>
      <w:tabs>
        <w:tab w:val="center" w:pos="4680"/>
        <w:tab w:val="right" w:pos="9360"/>
      </w:tabs>
    </w:pPr>
  </w:style>
  <w:style w:type="character" w:customStyle="1" w:styleId="HeaderChar">
    <w:name w:val="Header Char"/>
    <w:link w:val="Header"/>
    <w:uiPriority w:val="99"/>
    <w:rsid w:val="00F85F0A"/>
    <w:rPr>
      <w:sz w:val="22"/>
      <w:szCs w:val="22"/>
    </w:rPr>
  </w:style>
  <w:style w:type="paragraph" w:styleId="Footer">
    <w:name w:val="footer"/>
    <w:basedOn w:val="Normal"/>
    <w:link w:val="FooterChar"/>
    <w:rsid w:val="00F85F0A"/>
    <w:pPr>
      <w:tabs>
        <w:tab w:val="center" w:pos="4680"/>
        <w:tab w:val="right" w:pos="9360"/>
      </w:tabs>
    </w:pPr>
  </w:style>
  <w:style w:type="character" w:customStyle="1" w:styleId="FooterChar">
    <w:name w:val="Footer Char"/>
    <w:link w:val="Footer"/>
    <w:rsid w:val="00F85F0A"/>
    <w:rPr>
      <w:sz w:val="22"/>
      <w:szCs w:val="22"/>
    </w:rPr>
  </w:style>
  <w:style w:type="character" w:customStyle="1" w:styleId="comment-body">
    <w:name w:val="comment-body"/>
    <w:rsid w:val="00F85F0A"/>
  </w:style>
  <w:style w:type="paragraph" w:customStyle="1" w:styleId="Default">
    <w:name w:val="Default"/>
    <w:rsid w:val="00AC0A54"/>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F2E9F"/>
    <w:rPr>
      <w:sz w:val="22"/>
      <w:szCs w:val="22"/>
    </w:rPr>
  </w:style>
  <w:style w:type="paragraph" w:styleId="ListParagraph">
    <w:name w:val="List Paragraph"/>
    <w:basedOn w:val="Normal"/>
    <w:uiPriority w:val="34"/>
    <w:qFormat/>
    <w:rsid w:val="008A21A0"/>
    <w:pPr>
      <w:ind w:left="720"/>
      <w:contextualSpacing/>
    </w:pPr>
    <w:rPr>
      <w:rFonts w:eastAsia="Times New Roman"/>
    </w:rPr>
  </w:style>
  <w:style w:type="paragraph" w:styleId="NormalWeb">
    <w:name w:val="Normal (Web)"/>
    <w:basedOn w:val="Normal"/>
    <w:uiPriority w:val="99"/>
    <w:unhideWhenUsed/>
    <w:rsid w:val="008A21A0"/>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8A21A0"/>
    <w:pPr>
      <w:tabs>
        <w:tab w:val="num" w:pos="360"/>
      </w:tabs>
      <w:ind w:left="360" w:hanging="360"/>
      <w:contextualSpacing/>
    </w:pPr>
  </w:style>
  <w:style w:type="character" w:customStyle="1" w:styleId="apple-style-span">
    <w:name w:val="apple-style-span"/>
    <w:rsid w:val="008A21A0"/>
  </w:style>
  <w:style w:type="paragraph" w:styleId="Revision">
    <w:name w:val="Revision"/>
    <w:hidden/>
    <w:rsid w:val="006B689B"/>
    <w:rPr>
      <w:sz w:val="22"/>
      <w:szCs w:val="22"/>
    </w:rPr>
  </w:style>
  <w:style w:type="character" w:customStyle="1" w:styleId="Heading1Char">
    <w:name w:val="Heading 1 Char"/>
    <w:basedOn w:val="DefaultParagraphFont"/>
    <w:link w:val="Heading1"/>
    <w:rsid w:val="009479D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479DF"/>
    <w:rPr>
      <w:i/>
      <w:iCs/>
    </w:rPr>
  </w:style>
  <w:style w:type="character" w:styleId="BookTitle">
    <w:name w:val="Book Title"/>
    <w:basedOn w:val="DefaultParagraphFont"/>
    <w:qFormat/>
    <w:rsid w:val="009479DF"/>
    <w:rPr>
      <w:b/>
      <w:bCs/>
      <w:smallCaps/>
      <w:spacing w:val="5"/>
    </w:rPr>
  </w:style>
  <w:style w:type="character" w:styleId="CommentReference">
    <w:name w:val="annotation reference"/>
    <w:basedOn w:val="DefaultParagraphFont"/>
    <w:rsid w:val="00EA65BB"/>
    <w:rPr>
      <w:sz w:val="16"/>
      <w:szCs w:val="16"/>
    </w:rPr>
  </w:style>
  <w:style w:type="paragraph" w:styleId="CommentText">
    <w:name w:val="annotation text"/>
    <w:basedOn w:val="Normal"/>
    <w:link w:val="CommentTextChar"/>
    <w:rsid w:val="00EA65BB"/>
    <w:pPr>
      <w:spacing w:line="240" w:lineRule="auto"/>
    </w:pPr>
    <w:rPr>
      <w:sz w:val="20"/>
      <w:szCs w:val="20"/>
    </w:rPr>
  </w:style>
  <w:style w:type="character" w:customStyle="1" w:styleId="CommentTextChar">
    <w:name w:val="Comment Text Char"/>
    <w:basedOn w:val="DefaultParagraphFont"/>
    <w:link w:val="CommentText"/>
    <w:rsid w:val="00EA65BB"/>
  </w:style>
  <w:style w:type="paragraph" w:styleId="CommentSubject">
    <w:name w:val="annotation subject"/>
    <w:basedOn w:val="CommentText"/>
    <w:next w:val="CommentText"/>
    <w:link w:val="CommentSubjectChar"/>
    <w:rsid w:val="00EA65BB"/>
    <w:rPr>
      <w:b/>
      <w:bCs/>
    </w:rPr>
  </w:style>
  <w:style w:type="character" w:customStyle="1" w:styleId="CommentSubjectChar">
    <w:name w:val="Comment Subject Char"/>
    <w:basedOn w:val="CommentTextChar"/>
    <w:link w:val="CommentSubject"/>
    <w:rsid w:val="00EA65BB"/>
    <w:rPr>
      <w:b/>
      <w:bCs/>
    </w:rPr>
  </w:style>
  <w:style w:type="character" w:customStyle="1" w:styleId="entry-title">
    <w:name w:val="entry-title"/>
    <w:rsid w:val="009B4B87"/>
  </w:style>
  <w:style w:type="paragraph" w:styleId="PlainText">
    <w:name w:val="Plain Text"/>
    <w:basedOn w:val="Normal"/>
    <w:link w:val="PlainTextChar"/>
    <w:uiPriority w:val="99"/>
    <w:unhideWhenUsed/>
    <w:rsid w:val="000C5C99"/>
    <w:pPr>
      <w:spacing w:after="0" w:line="240" w:lineRule="auto"/>
    </w:pPr>
    <w:rPr>
      <w:szCs w:val="21"/>
      <w:lang w:val="x-none" w:eastAsia="x-none"/>
    </w:rPr>
  </w:style>
  <w:style w:type="character" w:customStyle="1" w:styleId="PlainTextChar">
    <w:name w:val="Plain Text Char"/>
    <w:basedOn w:val="DefaultParagraphFont"/>
    <w:link w:val="PlainText"/>
    <w:uiPriority w:val="99"/>
    <w:rsid w:val="000C5C99"/>
    <w:rPr>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7921">
      <w:bodyDiv w:val="1"/>
      <w:marLeft w:val="0"/>
      <w:marRight w:val="0"/>
      <w:marTop w:val="0"/>
      <w:marBottom w:val="0"/>
      <w:divBdr>
        <w:top w:val="none" w:sz="0" w:space="0" w:color="auto"/>
        <w:left w:val="none" w:sz="0" w:space="0" w:color="auto"/>
        <w:bottom w:val="none" w:sz="0" w:space="0" w:color="auto"/>
        <w:right w:val="none" w:sz="0" w:space="0" w:color="auto"/>
      </w:divBdr>
    </w:div>
    <w:div w:id="479269629">
      <w:bodyDiv w:val="1"/>
      <w:marLeft w:val="0"/>
      <w:marRight w:val="0"/>
      <w:marTop w:val="0"/>
      <w:marBottom w:val="0"/>
      <w:divBdr>
        <w:top w:val="none" w:sz="0" w:space="0" w:color="auto"/>
        <w:left w:val="none" w:sz="0" w:space="0" w:color="auto"/>
        <w:bottom w:val="none" w:sz="0" w:space="0" w:color="auto"/>
        <w:right w:val="none" w:sz="0" w:space="0" w:color="auto"/>
      </w:divBdr>
    </w:div>
    <w:div w:id="1474716579">
      <w:bodyDiv w:val="1"/>
      <w:marLeft w:val="0"/>
      <w:marRight w:val="0"/>
      <w:marTop w:val="0"/>
      <w:marBottom w:val="0"/>
      <w:divBdr>
        <w:top w:val="none" w:sz="0" w:space="0" w:color="auto"/>
        <w:left w:val="none" w:sz="0" w:space="0" w:color="auto"/>
        <w:bottom w:val="none" w:sz="0" w:space="0" w:color="auto"/>
        <w:right w:val="none" w:sz="0" w:space="0" w:color="auto"/>
      </w:divBdr>
    </w:div>
    <w:div w:id="20715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shingtonpost.com/opinions/my-madrassa-classmate-hated-politics-then-joined-the-islamic-state/2015/08/21/b8ebe826-4769-11e5-8e7d-9c033e6745d8_story.html?postshare=65814401716646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nation.com/article/what-a-band-of-20th-century-alabama-communists-can-teach-black-lives-matter-and-the-offspring-of-occup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herjones.com/politics/2015/07/secret-negotiations-gross-hernandez-kerry-pope-obama-castro-cu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cpress.unc.edu/catalogs/UNCPress_Frankfurt_2015_Rights_Guid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ime.com/3984086/harry-truman-atomic-bomb-my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A046-D8BB-402D-87CD-BE418732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Lenovo User</cp:lastModifiedBy>
  <cp:revision>3</cp:revision>
  <cp:lastPrinted>2015-09-24T18:58:00Z</cp:lastPrinted>
  <dcterms:created xsi:type="dcterms:W3CDTF">2015-11-05T20:31:00Z</dcterms:created>
  <dcterms:modified xsi:type="dcterms:W3CDTF">2015-11-05T20:42:00Z</dcterms:modified>
</cp:coreProperties>
</file>